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CF1D9" w14:textId="4C589924" w:rsidR="002669BD" w:rsidRPr="00A9280B" w:rsidRDefault="00220AC8" w:rsidP="002669BD">
      <w:pPr>
        <w:ind w:rightChars="-62" w:right="-139"/>
        <w:rPr>
          <w:rFonts w:ascii="ＭＳ 明朝" w:hAnsi="ＭＳ 明朝"/>
          <w:b/>
          <w:bCs/>
          <w:color w:val="000000" w:themeColor="text1"/>
          <w:sz w:val="32"/>
          <w:szCs w:val="32"/>
          <w:lang w:eastAsia="zh-TW"/>
        </w:rPr>
      </w:pPr>
      <w:r w:rsidRPr="00A9280B">
        <w:rPr>
          <w:rFonts w:ascii="ＭＳ 明朝" w:hAnsi="ＭＳ 明朝" w:hint="eastAsia"/>
          <w:b/>
          <w:bCs/>
          <w:color w:val="000000" w:themeColor="text1"/>
          <w:sz w:val="32"/>
          <w:szCs w:val="32"/>
          <w:lang w:eastAsia="zh-TW"/>
        </w:rPr>
        <w:t>事務局</w:t>
      </w:r>
    </w:p>
    <w:p w14:paraId="45C6E886" w14:textId="5868FB64" w:rsidR="002669BD" w:rsidRPr="005D0965" w:rsidRDefault="002669BD" w:rsidP="002669BD">
      <w:pPr>
        <w:ind w:rightChars="-62" w:right="-139"/>
        <w:rPr>
          <w:rFonts w:ascii="ＭＳ 明朝" w:hAnsi="ＭＳ 明朝"/>
          <w:color w:val="000000" w:themeColor="text1"/>
          <w:szCs w:val="21"/>
          <w:lang w:eastAsia="zh-TW"/>
        </w:rPr>
      </w:pPr>
    </w:p>
    <w:p w14:paraId="7AD33C96" w14:textId="3E759895" w:rsidR="002669BD" w:rsidRPr="00A9280B" w:rsidRDefault="005E16C6" w:rsidP="005D0965">
      <w:pPr>
        <w:ind w:rightChars="-62" w:right="-139" w:firstLineChars="2288" w:firstLine="5807"/>
        <w:jc w:val="left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  <w:r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事務局</w:t>
      </w:r>
      <w:r w:rsidR="002669BD"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長</w:t>
      </w:r>
      <w:r w:rsidR="009C6B97"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 xml:space="preserve">　</w:t>
      </w:r>
      <w:r w:rsidR="005D0965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 xml:space="preserve">　　</w:t>
      </w:r>
      <w:r w:rsidR="00220AC8"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伊藤　公一</w:t>
      </w:r>
    </w:p>
    <w:p w14:paraId="72CFEC47" w14:textId="6FE7EA4D" w:rsidR="009C6B97" w:rsidRPr="00A9280B" w:rsidRDefault="009C6B97" w:rsidP="005D0965">
      <w:pPr>
        <w:ind w:rightChars="-62" w:right="-139" w:firstLineChars="2288" w:firstLine="5807"/>
        <w:jc w:val="left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  <w:r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 xml:space="preserve">財務委員長　</w:t>
      </w:r>
      <w:r w:rsidR="005D0965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 xml:space="preserve">　</w:t>
      </w:r>
      <w:r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中島　和人</w:t>
      </w:r>
    </w:p>
    <w:p w14:paraId="7DD33EBD" w14:textId="2F147267" w:rsidR="009C6B97" w:rsidRPr="00A9280B" w:rsidRDefault="009C6B97" w:rsidP="005D0965">
      <w:pPr>
        <w:ind w:rightChars="-62" w:right="-139" w:firstLineChars="2288" w:firstLine="5807"/>
        <w:jc w:val="left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  <w:r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 xml:space="preserve">事務局次長　</w:t>
      </w:r>
      <w:r w:rsidR="005D0965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 xml:space="preserve">　</w:t>
      </w:r>
      <w:r w:rsidRPr="00A9280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加藤　信宏</w:t>
      </w:r>
    </w:p>
    <w:p w14:paraId="5761A76D" w14:textId="77777777" w:rsidR="00CD6824" w:rsidRPr="00A9280B" w:rsidRDefault="00CD6824" w:rsidP="002669BD">
      <w:pPr>
        <w:ind w:rightChars="-62" w:right="-139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</w:p>
    <w:p w14:paraId="75AC747D" w14:textId="7D51384D" w:rsidR="002669BD" w:rsidRPr="00A9280B" w:rsidRDefault="00B93845" w:rsidP="002669BD">
      <w:pPr>
        <w:ind w:rightChars="-62" w:right="-139"/>
        <w:jc w:val="left"/>
        <w:rPr>
          <w:rFonts w:ascii="ＭＳ 明朝" w:hAnsi="ＭＳ 明朝"/>
          <w:b/>
          <w:color w:val="000000" w:themeColor="text1"/>
          <w:sz w:val="24"/>
          <w:szCs w:val="24"/>
        </w:rPr>
      </w:pPr>
      <w:r w:rsidRPr="00A9280B">
        <w:rPr>
          <w:rFonts w:ascii="ＭＳ 明朝" w:hAnsi="ＭＳ 明朝" w:hint="eastAsia"/>
          <w:b/>
          <w:color w:val="000000" w:themeColor="text1"/>
          <w:sz w:val="24"/>
          <w:szCs w:val="24"/>
        </w:rPr>
        <w:t>1</w:t>
      </w:r>
      <w:r w:rsidR="00646F5F" w:rsidRPr="00A9280B">
        <w:rPr>
          <w:rFonts w:ascii="ＭＳ 明朝" w:hAnsi="ＭＳ 明朝" w:hint="eastAsia"/>
          <w:b/>
          <w:color w:val="000000" w:themeColor="text1"/>
          <w:sz w:val="24"/>
          <w:szCs w:val="24"/>
        </w:rPr>
        <w:t>）</w:t>
      </w:r>
      <w:r w:rsidR="002669BD" w:rsidRPr="00A9280B">
        <w:rPr>
          <w:rFonts w:ascii="ＭＳ 明朝" w:hAnsi="ＭＳ 明朝" w:hint="eastAsia"/>
          <w:b/>
          <w:color w:val="000000" w:themeColor="text1"/>
          <w:sz w:val="24"/>
          <w:szCs w:val="24"/>
        </w:rPr>
        <w:t>基本方針</w:t>
      </w:r>
    </w:p>
    <w:p w14:paraId="73FDE30E" w14:textId="77777777" w:rsidR="002669BD" w:rsidRPr="00A9280B" w:rsidRDefault="002669BD" w:rsidP="002669BD">
      <w:pPr>
        <w:rPr>
          <w:rFonts w:ascii="ＭＳ 明朝" w:hAnsi="ＭＳ 明朝"/>
          <w:color w:val="000000" w:themeColor="text1"/>
          <w:szCs w:val="21"/>
        </w:rPr>
        <w:sectPr w:rsidR="002669BD" w:rsidRPr="00A9280B" w:rsidSect="00CF1928">
          <w:pgSz w:w="11907" w:h="16839" w:code="9"/>
          <w:pgMar w:top="851" w:right="1247" w:bottom="851" w:left="1701" w:header="851" w:footer="992" w:gutter="0"/>
          <w:cols w:space="720"/>
          <w:docGrid w:type="linesAndChars" w:linePitch="360" w:charSpace="2824"/>
        </w:sectPr>
      </w:pPr>
    </w:p>
    <w:p w14:paraId="235B1205" w14:textId="252AD2B1" w:rsidR="0025728A" w:rsidRPr="002615C9" w:rsidRDefault="0025728A" w:rsidP="00B628F9">
      <w:pPr>
        <w:rPr>
          <w:rFonts w:ascii="ＭＳ 明朝" w:hAnsi="ＭＳ 明朝"/>
          <w:color w:val="000000" w:themeColor="text1"/>
        </w:rPr>
      </w:pPr>
      <w:r w:rsidRPr="002615C9">
        <w:rPr>
          <w:rFonts w:ascii="ＭＳ 明朝" w:hAnsi="ＭＳ 明朝" w:hint="eastAsia"/>
          <w:color w:val="000000" w:themeColor="text1"/>
        </w:rPr>
        <w:t xml:space="preserve">　</w:t>
      </w:r>
      <w:r w:rsidR="001534A8" w:rsidRPr="002615C9">
        <w:rPr>
          <w:rFonts w:ascii="ＭＳ 明朝" w:hAnsi="ＭＳ 明朝" w:hint="eastAsia"/>
          <w:color w:val="000000" w:themeColor="text1"/>
        </w:rPr>
        <w:t>近年の急速なデジタル技術の進化に伴うデジタル格差は、社会的な分断を深める可能性があり、四日市市の情報化実行計画においても課題とされ、改善が望まれています。事務局は</w:t>
      </w:r>
      <w:r w:rsidR="005375AC" w:rsidRPr="002615C9">
        <w:rPr>
          <w:rFonts w:ascii="ＭＳ 明朝" w:hAnsi="ＭＳ 明朝" w:hint="eastAsia"/>
          <w:color w:val="000000" w:themeColor="text1"/>
        </w:rPr>
        <w:t>、</w:t>
      </w:r>
      <w:r w:rsidR="006F401B" w:rsidRPr="002615C9">
        <w:rPr>
          <w:rFonts w:ascii="ＭＳ 明朝" w:hAnsi="ＭＳ 明朝" w:hint="eastAsia"/>
          <w:color w:val="000000" w:themeColor="text1"/>
        </w:rPr>
        <w:t>社会課題の解決</w:t>
      </w:r>
      <w:r w:rsidR="001534A8" w:rsidRPr="002615C9">
        <w:rPr>
          <w:rFonts w:ascii="ＭＳ 明朝" w:hAnsi="ＭＳ 明朝" w:hint="eastAsia"/>
          <w:color w:val="000000" w:themeColor="text1"/>
        </w:rPr>
        <w:t>と</w:t>
      </w:r>
      <w:r w:rsidR="00446AF0" w:rsidRPr="002615C9">
        <w:rPr>
          <w:rFonts w:ascii="ＭＳ 明朝" w:hAnsi="ＭＳ 明朝" w:hint="eastAsia"/>
          <w:color w:val="000000" w:themeColor="text1"/>
        </w:rPr>
        <w:t>青年の</w:t>
      </w:r>
      <w:r w:rsidR="001534A8" w:rsidRPr="002615C9">
        <w:rPr>
          <w:rFonts w:ascii="ＭＳ 明朝" w:hAnsi="ＭＳ 明朝" w:hint="eastAsia"/>
          <w:color w:val="000000" w:themeColor="text1"/>
        </w:rPr>
        <w:t>成長を広く後押しする</w:t>
      </w:r>
      <w:r w:rsidR="00021AC9" w:rsidRPr="002615C9">
        <w:rPr>
          <w:rFonts w:ascii="ＭＳ 明朝" w:hAnsi="ＭＳ 明朝" w:hint="eastAsia"/>
          <w:color w:val="000000" w:themeColor="text1"/>
        </w:rPr>
        <w:t>役割</w:t>
      </w:r>
      <w:r w:rsidR="001534A8" w:rsidRPr="002615C9">
        <w:rPr>
          <w:rFonts w:ascii="ＭＳ 明朝" w:hAnsi="ＭＳ 明朝" w:hint="eastAsia"/>
          <w:color w:val="000000" w:themeColor="text1"/>
        </w:rPr>
        <w:t>が</w:t>
      </w:r>
      <w:r w:rsidR="005375AC" w:rsidRPr="002615C9">
        <w:rPr>
          <w:rFonts w:ascii="ＭＳ 明朝" w:hAnsi="ＭＳ 明朝" w:hint="eastAsia"/>
          <w:color w:val="000000" w:themeColor="text1"/>
        </w:rPr>
        <w:t>あると</w:t>
      </w:r>
      <w:r w:rsidR="00A9280B" w:rsidRPr="002615C9">
        <w:rPr>
          <w:rFonts w:ascii="ＭＳ 明朝" w:hAnsi="ＭＳ 明朝" w:hint="eastAsia"/>
          <w:color w:val="000000" w:themeColor="text1"/>
        </w:rPr>
        <w:t>共</w:t>
      </w:r>
      <w:r w:rsidR="005375AC" w:rsidRPr="002615C9">
        <w:rPr>
          <w:rFonts w:ascii="ＭＳ 明朝" w:hAnsi="ＭＳ 明朝" w:hint="eastAsia"/>
          <w:color w:val="000000" w:themeColor="text1"/>
        </w:rPr>
        <w:t>に、</w:t>
      </w:r>
      <w:r w:rsidR="00F37869" w:rsidRPr="002615C9">
        <w:rPr>
          <w:rFonts w:ascii="ＭＳ 明朝" w:hAnsi="ＭＳ 明朝" w:hint="eastAsia"/>
          <w:color w:val="000000" w:themeColor="text1"/>
        </w:rPr>
        <w:t>成長の場</w:t>
      </w:r>
      <w:r w:rsidR="005375AC" w:rsidRPr="002615C9">
        <w:rPr>
          <w:rFonts w:ascii="ＭＳ 明朝" w:hAnsi="ＭＳ 明朝" w:hint="eastAsia"/>
          <w:color w:val="000000" w:themeColor="text1"/>
        </w:rPr>
        <w:t>であるLOMの</w:t>
      </w:r>
      <w:r w:rsidR="00F37869" w:rsidRPr="002615C9">
        <w:rPr>
          <w:rFonts w:ascii="ＭＳ 明朝" w:hAnsi="ＭＳ 明朝" w:hint="eastAsia"/>
          <w:color w:val="000000" w:themeColor="text1"/>
        </w:rPr>
        <w:t>円滑な</w:t>
      </w:r>
      <w:r w:rsidR="005375AC" w:rsidRPr="002615C9">
        <w:rPr>
          <w:rFonts w:ascii="ＭＳ 明朝" w:hAnsi="ＭＳ 明朝" w:hint="eastAsia"/>
          <w:color w:val="000000" w:themeColor="text1"/>
        </w:rPr>
        <w:t>運営という分掌の中で、</w:t>
      </w:r>
      <w:r w:rsidR="00B84A59" w:rsidRPr="002615C9">
        <w:rPr>
          <w:rFonts w:ascii="ＭＳ 明朝" w:hAnsi="ＭＳ 明朝" w:hint="eastAsia"/>
          <w:color w:val="000000" w:themeColor="text1"/>
        </w:rPr>
        <w:t>会員</w:t>
      </w:r>
      <w:r w:rsidR="00A9280B" w:rsidRPr="00DC1279">
        <w:rPr>
          <w:rFonts w:ascii="ＭＳ 明朝" w:hAnsi="ＭＳ 明朝" w:hint="eastAsia"/>
          <w:color w:val="FF0000"/>
        </w:rPr>
        <w:t>が</w:t>
      </w:r>
      <w:r w:rsidR="00B84A59" w:rsidRPr="002615C9">
        <w:rPr>
          <w:rFonts w:ascii="ＭＳ 明朝" w:hAnsi="ＭＳ 明朝" w:hint="eastAsia"/>
          <w:color w:val="000000" w:themeColor="text1"/>
        </w:rPr>
        <w:t>デジタルに関心の高いリーダーへ成長する機会を提供する</w:t>
      </w:r>
      <w:r w:rsidR="00446AF0" w:rsidRPr="002615C9">
        <w:rPr>
          <w:rFonts w:ascii="ＭＳ 明朝" w:hAnsi="ＭＳ 明朝" w:hint="eastAsia"/>
          <w:color w:val="000000" w:themeColor="text1"/>
        </w:rPr>
        <w:t>と</w:t>
      </w:r>
      <w:r w:rsidR="006F401B" w:rsidRPr="002615C9">
        <w:rPr>
          <w:rFonts w:ascii="ＭＳ 明朝" w:hAnsi="ＭＳ 明朝" w:hint="eastAsia"/>
          <w:color w:val="000000" w:themeColor="text1"/>
        </w:rPr>
        <w:t>共</w:t>
      </w:r>
      <w:r w:rsidR="00446AF0" w:rsidRPr="002615C9">
        <w:rPr>
          <w:rFonts w:ascii="ＭＳ 明朝" w:hAnsi="ＭＳ 明朝" w:hint="eastAsia"/>
          <w:color w:val="000000" w:themeColor="text1"/>
        </w:rPr>
        <w:t>に</w:t>
      </w:r>
      <w:r w:rsidR="0037487C" w:rsidRPr="002615C9">
        <w:rPr>
          <w:rFonts w:ascii="ＭＳ 明朝" w:hAnsi="ＭＳ 明朝" w:hint="eastAsia"/>
          <w:color w:val="000000" w:themeColor="text1"/>
        </w:rPr>
        <w:t>、</w:t>
      </w:r>
      <w:r w:rsidR="00F37869" w:rsidRPr="002615C9">
        <w:rPr>
          <w:rFonts w:ascii="ＭＳ 明朝" w:hAnsi="ＭＳ 明朝" w:hint="eastAsia"/>
          <w:color w:val="000000" w:themeColor="text1"/>
        </w:rPr>
        <w:t>デジタル格差という</w:t>
      </w:r>
      <w:r w:rsidR="0037487C" w:rsidRPr="002615C9">
        <w:rPr>
          <w:rFonts w:ascii="ＭＳ 明朝" w:hAnsi="ＭＳ 明朝" w:hint="eastAsia"/>
          <w:color w:val="000000" w:themeColor="text1"/>
        </w:rPr>
        <w:t>社会</w:t>
      </w:r>
      <w:r w:rsidR="00F37869" w:rsidRPr="002615C9">
        <w:rPr>
          <w:rFonts w:ascii="ＭＳ 明朝" w:hAnsi="ＭＳ 明朝" w:hint="eastAsia"/>
          <w:color w:val="000000" w:themeColor="text1"/>
        </w:rPr>
        <w:t>課題</w:t>
      </w:r>
      <w:r w:rsidR="001534A8" w:rsidRPr="002615C9">
        <w:rPr>
          <w:rFonts w:ascii="ＭＳ 明朝" w:hAnsi="ＭＳ 明朝" w:hint="eastAsia"/>
          <w:color w:val="000000" w:themeColor="text1"/>
        </w:rPr>
        <w:t>に対してより良い変化をもたらします。</w:t>
      </w:r>
    </w:p>
    <w:p w14:paraId="0D2CD684" w14:textId="606D0C7E" w:rsidR="00543874" w:rsidRPr="002615C9" w:rsidRDefault="00543874" w:rsidP="002615C9">
      <w:pPr>
        <w:ind w:firstLineChars="100" w:firstLine="220"/>
        <w:rPr>
          <w:rFonts w:ascii="ＭＳ 明朝" w:hAnsi="ＭＳ 明朝"/>
        </w:rPr>
      </w:pPr>
      <w:r w:rsidRPr="002615C9">
        <w:rPr>
          <w:rFonts w:ascii="ＭＳ 明朝" w:hAnsi="ＭＳ 明朝" w:hint="eastAsia"/>
          <w:color w:val="000000" w:themeColor="text1"/>
        </w:rPr>
        <w:t>まず、デジタル格差に対してより良い変化をもたらすリーダーへ</w:t>
      </w:r>
      <w:r w:rsidR="000D6460" w:rsidRPr="00DC1279">
        <w:rPr>
          <w:rFonts w:ascii="ＭＳ 明朝" w:hAnsi="ＭＳ 明朝" w:hint="eastAsia"/>
          <w:color w:val="FF0000"/>
        </w:rPr>
        <w:t>会員</w:t>
      </w:r>
      <w:r w:rsidR="000D6460" w:rsidRPr="002615C9">
        <w:rPr>
          <w:rFonts w:ascii="ＭＳ 明朝" w:hAnsi="ＭＳ 明朝" w:hint="eastAsia"/>
          <w:color w:val="000000" w:themeColor="text1"/>
        </w:rPr>
        <w:t>が</w:t>
      </w:r>
      <w:r w:rsidRPr="002615C9">
        <w:rPr>
          <w:rFonts w:ascii="ＭＳ 明朝" w:hAnsi="ＭＳ 明朝" w:hint="eastAsia"/>
          <w:color w:val="000000" w:themeColor="text1"/>
        </w:rPr>
        <w:t>成長するため、</w:t>
      </w:r>
      <w:r w:rsidR="000D6460" w:rsidRPr="00DC1279">
        <w:rPr>
          <w:rFonts w:ascii="ＭＳ 明朝" w:hAnsi="ＭＳ 明朝" w:hint="eastAsia"/>
          <w:color w:val="FF0000"/>
        </w:rPr>
        <w:t>運動を作る際に発生する</w:t>
      </w:r>
      <w:r w:rsidRPr="002615C9">
        <w:rPr>
          <w:rFonts w:ascii="ＭＳ 明朝" w:hAnsi="ＭＳ 明朝" w:hint="eastAsia"/>
          <w:color w:val="000000" w:themeColor="text1"/>
        </w:rPr>
        <w:t>課題に対して、デジタル技術を通した課題解決に多く触れる</w:t>
      </w:r>
      <w:r w:rsidR="00950CC7" w:rsidRPr="002615C9">
        <w:rPr>
          <w:rFonts w:ascii="ＭＳ 明朝" w:hAnsi="ＭＳ 明朝" w:hint="eastAsia"/>
          <w:color w:val="000000" w:themeColor="text1"/>
        </w:rPr>
        <w:t>機会とする</w:t>
      </w:r>
      <w:r w:rsidRPr="002615C9">
        <w:rPr>
          <w:rFonts w:ascii="ＭＳ 明朝" w:hAnsi="ＭＳ 明朝" w:hint="eastAsia"/>
          <w:color w:val="000000" w:themeColor="text1"/>
        </w:rPr>
        <w:t>と共に、</w:t>
      </w:r>
      <w:r w:rsidR="006F401B" w:rsidRPr="002615C9">
        <w:rPr>
          <w:rFonts w:ascii="ＭＳ 明朝" w:hAnsi="ＭＳ 明朝" w:hint="eastAsia"/>
          <w:color w:val="000000" w:themeColor="text1"/>
        </w:rPr>
        <w:t>その</w:t>
      </w:r>
      <w:r w:rsidRPr="002615C9">
        <w:rPr>
          <w:rFonts w:ascii="ＭＳ 明朝" w:hAnsi="ＭＳ 明朝" w:hint="eastAsia"/>
          <w:color w:val="000000" w:themeColor="text1"/>
        </w:rPr>
        <w:t>技術に関する</w:t>
      </w:r>
      <w:r w:rsidR="00F37869" w:rsidRPr="002615C9">
        <w:rPr>
          <w:rFonts w:ascii="ＭＳ 明朝" w:hAnsi="ＭＳ 明朝" w:hint="eastAsia"/>
          <w:color w:val="000000" w:themeColor="text1"/>
        </w:rPr>
        <w:t>セミナー</w:t>
      </w:r>
      <w:r w:rsidRPr="002615C9">
        <w:rPr>
          <w:rFonts w:ascii="ＭＳ 明朝" w:hAnsi="ＭＳ 明朝" w:hint="eastAsia"/>
          <w:color w:val="000000" w:themeColor="text1"/>
        </w:rPr>
        <w:t>を開催し</w:t>
      </w:r>
      <w:r w:rsidR="00A9280B" w:rsidRPr="00DC1279">
        <w:rPr>
          <w:rFonts w:ascii="ＭＳ 明朝" w:hAnsi="ＭＳ 明朝" w:hint="eastAsia"/>
          <w:color w:val="FF0000"/>
        </w:rPr>
        <w:t>ます。</w:t>
      </w:r>
      <w:r w:rsidRPr="002615C9">
        <w:rPr>
          <w:rFonts w:ascii="ＭＳ 明朝" w:hAnsi="ＭＳ 明朝" w:hint="eastAsia"/>
          <w:color w:val="000000" w:themeColor="text1"/>
        </w:rPr>
        <w:t>広報</w:t>
      </w:r>
      <w:r w:rsidR="00C849A7" w:rsidRPr="00DC1279">
        <w:rPr>
          <w:rFonts w:ascii="ＭＳ 明朝" w:hAnsi="ＭＳ 明朝" w:hint="eastAsia"/>
          <w:color w:val="FF0000"/>
        </w:rPr>
        <w:t>活動</w:t>
      </w:r>
      <w:r w:rsidRPr="002615C9">
        <w:rPr>
          <w:rFonts w:ascii="ＭＳ 明朝" w:hAnsi="ＭＳ 明朝" w:hint="eastAsia"/>
          <w:color w:val="000000" w:themeColor="text1"/>
        </w:rPr>
        <w:t>においても映像を中心とした媒体を深く研究</w:t>
      </w:r>
      <w:r w:rsidR="00A9280B" w:rsidRPr="002615C9">
        <w:rPr>
          <w:rFonts w:ascii="ＭＳ 明朝" w:hAnsi="ＭＳ 明朝" w:hint="eastAsia"/>
          <w:color w:val="000000" w:themeColor="text1"/>
        </w:rPr>
        <w:t>し</w:t>
      </w:r>
      <w:r w:rsidRPr="002615C9">
        <w:rPr>
          <w:rFonts w:ascii="ＭＳ 明朝" w:hAnsi="ＭＳ 明朝" w:hint="eastAsia"/>
          <w:color w:val="000000" w:themeColor="text1"/>
        </w:rPr>
        <w:t>、</w:t>
      </w:r>
      <w:r w:rsidR="00F37869" w:rsidRPr="002615C9">
        <w:rPr>
          <w:rFonts w:ascii="ＭＳ 明朝" w:hAnsi="ＭＳ 明朝" w:hint="eastAsia"/>
          <w:color w:val="000000" w:themeColor="text1"/>
        </w:rPr>
        <w:t>より</w:t>
      </w:r>
      <w:r w:rsidRPr="002615C9">
        <w:rPr>
          <w:rFonts w:ascii="ＭＳ 明朝" w:hAnsi="ＭＳ 明朝" w:hint="eastAsia"/>
          <w:color w:val="000000" w:themeColor="text1"/>
        </w:rPr>
        <w:t>効果的な広報を実現することで、会員のデジタル</w:t>
      </w:r>
      <w:r w:rsidR="006F401B" w:rsidRPr="002615C9">
        <w:rPr>
          <w:rFonts w:ascii="ＭＳ 明朝" w:hAnsi="ＭＳ 明朝" w:hint="eastAsia"/>
          <w:color w:val="000000" w:themeColor="text1"/>
        </w:rPr>
        <w:t>技術</w:t>
      </w:r>
      <w:r w:rsidRPr="002615C9">
        <w:rPr>
          <w:rFonts w:ascii="ＭＳ 明朝" w:hAnsi="ＭＳ 明朝" w:hint="eastAsia"/>
          <w:color w:val="000000" w:themeColor="text1"/>
        </w:rPr>
        <w:t>に対する関心が高まる機会を提供します。そして、機会を提供する</w:t>
      </w:r>
      <w:r w:rsidR="00D05A87" w:rsidRPr="002615C9">
        <w:rPr>
          <w:rFonts w:ascii="ＭＳ 明朝" w:hAnsi="ＭＳ 明朝" w:hint="eastAsia"/>
          <w:color w:val="000000" w:themeColor="text1"/>
        </w:rPr>
        <w:t>成長の場であるLOMの円滑な運営</w:t>
      </w:r>
      <w:r w:rsidR="00917C81" w:rsidRPr="002615C9">
        <w:rPr>
          <w:rFonts w:ascii="ＭＳ 明朝" w:hAnsi="ＭＳ 明朝" w:hint="eastAsia"/>
          <w:color w:val="000000" w:themeColor="text1"/>
        </w:rPr>
        <w:t>のため</w:t>
      </w:r>
      <w:r w:rsidR="000D6460" w:rsidRPr="00DC1279">
        <w:rPr>
          <w:rFonts w:ascii="ＭＳ 明朝" w:hAnsi="ＭＳ 明朝" w:hint="eastAsia"/>
          <w:color w:val="FF0000"/>
        </w:rPr>
        <w:t>にも</w:t>
      </w:r>
      <w:r w:rsidRPr="002615C9">
        <w:rPr>
          <w:rFonts w:ascii="ＭＳ 明朝" w:hAnsi="ＭＳ 明朝" w:hint="eastAsia"/>
          <w:color w:val="000000" w:themeColor="text1"/>
        </w:rPr>
        <w:t>事務局の</w:t>
      </w:r>
      <w:r w:rsidR="00FA0EAF" w:rsidRPr="002615C9">
        <w:rPr>
          <w:rFonts w:ascii="ＭＳ 明朝" w:hAnsi="ＭＳ 明朝" w:hint="eastAsia"/>
          <w:color w:val="000000" w:themeColor="text1"/>
        </w:rPr>
        <w:t>各</w:t>
      </w:r>
      <w:r w:rsidRPr="002615C9">
        <w:rPr>
          <w:rFonts w:ascii="ＭＳ 明朝" w:hAnsi="ＭＳ 明朝" w:hint="eastAsia"/>
          <w:color w:val="000000" w:themeColor="text1"/>
        </w:rPr>
        <w:t>分掌</w:t>
      </w:r>
      <w:r w:rsidR="00FA0EAF" w:rsidRPr="002615C9">
        <w:rPr>
          <w:rFonts w:ascii="ＭＳ 明朝" w:hAnsi="ＭＳ 明朝" w:hint="eastAsia"/>
          <w:color w:val="000000" w:themeColor="text1"/>
        </w:rPr>
        <w:t>も不可欠です。LOM運営のための会議であり、志を同じくするため</w:t>
      </w:r>
      <w:r w:rsidR="000D6460" w:rsidRPr="002615C9">
        <w:rPr>
          <w:rFonts w:ascii="ＭＳ 明朝" w:hAnsi="ＭＳ 明朝" w:hint="eastAsia"/>
          <w:color w:val="000000" w:themeColor="text1"/>
        </w:rPr>
        <w:t>に</w:t>
      </w:r>
      <w:r w:rsidR="00FA0EAF" w:rsidRPr="002615C9">
        <w:rPr>
          <w:rFonts w:ascii="ＭＳ 明朝" w:hAnsi="ＭＳ 明朝" w:hint="eastAsia"/>
          <w:color w:val="000000" w:themeColor="text1"/>
        </w:rPr>
        <w:t>相集う場である</w:t>
      </w:r>
      <w:r w:rsidRPr="002615C9">
        <w:rPr>
          <w:rFonts w:ascii="ＭＳ 明朝" w:hAnsi="ＭＳ 明朝" w:hint="eastAsia"/>
          <w:color w:val="000000" w:themeColor="text1"/>
        </w:rPr>
        <w:t>通常総会</w:t>
      </w:r>
      <w:r w:rsidR="007D03E1" w:rsidRPr="002615C9">
        <w:rPr>
          <w:rFonts w:ascii="ＭＳ 明朝" w:hAnsi="ＭＳ 明朝" w:hint="eastAsia"/>
          <w:color w:val="000000" w:themeColor="text1"/>
        </w:rPr>
        <w:t>と臨時総会</w:t>
      </w:r>
      <w:r w:rsidR="00917C81" w:rsidRPr="002615C9">
        <w:rPr>
          <w:rFonts w:ascii="ＭＳ 明朝" w:hAnsi="ＭＳ 明朝" w:hint="eastAsia"/>
          <w:color w:val="000000" w:themeColor="text1"/>
        </w:rPr>
        <w:t>において、</w:t>
      </w:r>
      <w:r w:rsidR="00F01D72" w:rsidRPr="002615C9">
        <w:rPr>
          <w:rFonts w:ascii="ＭＳ 明朝" w:hAnsi="ＭＳ 明朝" w:hint="eastAsia"/>
          <w:color w:val="000000" w:themeColor="text1"/>
        </w:rPr>
        <w:t>多様な「個」の集まりである</w:t>
      </w:r>
      <w:r w:rsidR="003945F9" w:rsidRPr="002615C9">
        <w:rPr>
          <w:rFonts w:ascii="ＭＳ 明朝" w:hAnsi="ＭＳ 明朝" w:hint="eastAsia"/>
          <w:color w:val="000000" w:themeColor="text1"/>
        </w:rPr>
        <w:t>会員</w:t>
      </w:r>
      <w:r w:rsidR="001E1D33" w:rsidRPr="002615C9">
        <w:rPr>
          <w:rFonts w:ascii="ＭＳ 明朝" w:hAnsi="ＭＳ 明朝" w:hint="eastAsia"/>
          <w:color w:val="000000" w:themeColor="text1"/>
        </w:rPr>
        <w:t>が青年会議所運動に対する</w:t>
      </w:r>
      <w:r w:rsidR="003945F9" w:rsidRPr="002615C9">
        <w:rPr>
          <w:rFonts w:ascii="ＭＳ 明朝" w:hAnsi="ＭＳ 明朝" w:hint="eastAsia"/>
          <w:color w:val="000000" w:themeColor="text1"/>
        </w:rPr>
        <w:t>意識統一を図</w:t>
      </w:r>
      <w:r w:rsidR="00F01D72" w:rsidRPr="002615C9">
        <w:rPr>
          <w:rFonts w:ascii="ＭＳ 明朝" w:hAnsi="ＭＳ 明朝" w:hint="eastAsia"/>
          <w:color w:val="000000" w:themeColor="text1"/>
        </w:rPr>
        <w:t>り</w:t>
      </w:r>
      <w:r w:rsidR="001E1D33" w:rsidRPr="002615C9">
        <w:rPr>
          <w:rFonts w:ascii="ＭＳ 明朝" w:hAnsi="ＭＳ 明朝" w:hint="eastAsia"/>
          <w:color w:val="000000" w:themeColor="text1"/>
        </w:rPr>
        <w:t>ます。</w:t>
      </w:r>
      <w:r w:rsidRPr="002615C9">
        <w:rPr>
          <w:rFonts w:ascii="ＭＳ 明朝" w:hAnsi="ＭＳ 明朝" w:hint="eastAsia"/>
          <w:color w:val="000000" w:themeColor="text1"/>
        </w:rPr>
        <w:t>さらに、卒業式では卒業生が青年会議所を通して成長した経験を活かし</w:t>
      </w:r>
      <w:r w:rsidR="00947A73" w:rsidRPr="002615C9">
        <w:rPr>
          <w:rFonts w:ascii="ＭＳ 明朝" w:hAnsi="ＭＳ 明朝" w:hint="eastAsia"/>
          <w:color w:val="000000" w:themeColor="text1"/>
        </w:rPr>
        <w:t>て</w:t>
      </w:r>
      <w:r w:rsidRPr="002615C9">
        <w:rPr>
          <w:rFonts w:ascii="ＭＳ 明朝" w:hAnsi="ＭＳ 明朝" w:hint="eastAsia"/>
          <w:color w:val="000000" w:themeColor="text1"/>
        </w:rPr>
        <w:t>新たな場で活躍するため、卒業生の経験を振り返り、在籍メンバーと共に理想実現への意識を高める場とします。また、</w:t>
      </w:r>
      <w:r w:rsidR="001E1D33" w:rsidRPr="002615C9">
        <w:rPr>
          <w:rFonts w:ascii="ＭＳ 明朝" w:hAnsi="ＭＳ 明朝" w:hint="eastAsia"/>
          <w:color w:val="000000" w:themeColor="text1"/>
        </w:rPr>
        <w:t>創立</w:t>
      </w:r>
      <w:r w:rsidRPr="002615C9">
        <w:rPr>
          <w:rFonts w:ascii="ＭＳ 明朝" w:hAnsi="ＭＳ 明朝" w:hint="eastAsia"/>
          <w:color w:val="000000" w:themeColor="text1"/>
        </w:rPr>
        <w:t>70周年という節目の今、青年の成長と共に社会により良い変化をもたらしてきた</w:t>
      </w:r>
      <w:r w:rsidR="00664107" w:rsidRPr="002615C9">
        <w:rPr>
          <w:rFonts w:ascii="ＭＳ 明朝" w:hAnsi="ＭＳ 明朝"/>
          <w:color w:val="FF0000"/>
        </w:rPr>
        <w:t>LOMの歩みを振り返</w:t>
      </w:r>
      <w:r w:rsidR="002615C9">
        <w:rPr>
          <w:rFonts w:ascii="ＭＳ 明朝" w:hAnsi="ＭＳ 明朝" w:hint="eastAsia"/>
          <w:color w:val="FF0000"/>
        </w:rPr>
        <w:t>ると共に、</w:t>
      </w:r>
      <w:r w:rsidR="00664107" w:rsidRPr="002615C9">
        <w:rPr>
          <w:rFonts w:ascii="ＭＳ 明朝" w:hAnsi="ＭＳ 明朝"/>
          <w:color w:val="FF0000"/>
        </w:rPr>
        <w:t>築いてきた</w:t>
      </w:r>
      <w:r w:rsidR="002615C9" w:rsidRPr="002615C9">
        <w:rPr>
          <w:rFonts w:ascii="ＭＳ 明朝" w:hAnsi="ＭＳ 明朝" w:hint="eastAsia"/>
          <w:color w:val="FF0000"/>
        </w:rPr>
        <w:t>信頼と</w:t>
      </w:r>
      <w:r w:rsidR="00664107" w:rsidRPr="002615C9">
        <w:rPr>
          <w:rFonts w:ascii="ＭＳ 明朝" w:hAnsi="ＭＳ 明朝"/>
          <w:color w:val="FF0000"/>
        </w:rPr>
        <w:t>実績</w:t>
      </w:r>
      <w:r w:rsidR="002615C9" w:rsidRPr="002615C9">
        <w:rPr>
          <w:rFonts w:ascii="ＭＳ 明朝" w:hAnsi="ＭＳ 明朝" w:hint="eastAsia"/>
          <w:color w:val="FF0000"/>
        </w:rPr>
        <w:t>を</w:t>
      </w:r>
      <w:r w:rsidRPr="00E1693B">
        <w:rPr>
          <w:rFonts w:ascii="ＭＳ 明朝" w:hAnsi="ＭＳ 明朝" w:hint="eastAsia"/>
        </w:rPr>
        <w:t>より</w:t>
      </w:r>
      <w:r w:rsidRPr="002615C9">
        <w:rPr>
          <w:rFonts w:ascii="ＭＳ 明朝" w:hAnsi="ＭＳ 明朝" w:hint="eastAsia"/>
        </w:rPr>
        <w:t>良い未来</w:t>
      </w:r>
      <w:r w:rsidR="00F37869" w:rsidRPr="002615C9">
        <w:rPr>
          <w:rFonts w:ascii="ＭＳ 明朝" w:hAnsi="ＭＳ 明朝" w:hint="eastAsia"/>
        </w:rPr>
        <w:t>へ</w:t>
      </w:r>
      <w:r w:rsidR="00A9280B" w:rsidRPr="00DC1279">
        <w:rPr>
          <w:rFonts w:ascii="ＭＳ 明朝" w:hAnsi="ＭＳ 明朝" w:hint="eastAsia"/>
          <w:color w:val="FF0000"/>
        </w:rPr>
        <w:t>つなぐ</w:t>
      </w:r>
      <w:r w:rsidR="00F37869" w:rsidRPr="002615C9">
        <w:rPr>
          <w:rFonts w:ascii="ＭＳ 明朝" w:hAnsi="ＭＳ 明朝" w:hint="eastAsia"/>
        </w:rPr>
        <w:t>ための</w:t>
      </w:r>
      <w:r w:rsidR="001E1D33" w:rsidRPr="002615C9">
        <w:rPr>
          <w:rFonts w:ascii="ＭＳ 明朝" w:hAnsi="ＭＳ 明朝" w:hint="eastAsia"/>
        </w:rPr>
        <w:t>創立70周年</w:t>
      </w:r>
      <w:r w:rsidRPr="002615C9">
        <w:rPr>
          <w:rFonts w:ascii="ＭＳ 明朝" w:hAnsi="ＭＳ 明朝" w:hint="eastAsia"/>
        </w:rPr>
        <w:t>記念誌を制作します。</w:t>
      </w:r>
    </w:p>
    <w:p w14:paraId="157146FE" w14:textId="5DF2B82D" w:rsidR="00B628F9" w:rsidRPr="00A9280B" w:rsidRDefault="00543874" w:rsidP="00543874">
      <w:pPr>
        <w:rPr>
          <w:rFonts w:ascii="ＭＳ 明朝" w:hAnsi="ＭＳ 明朝"/>
          <w:color w:val="000000" w:themeColor="text1"/>
        </w:rPr>
      </w:pPr>
      <w:r w:rsidRPr="002615C9">
        <w:rPr>
          <w:rFonts w:ascii="ＭＳ 明朝" w:hAnsi="ＭＳ 明朝" w:hint="eastAsia"/>
          <w:color w:val="000000" w:themeColor="text1"/>
        </w:rPr>
        <w:t xml:space="preserve">　</w:t>
      </w:r>
      <w:r w:rsidR="00A9280B" w:rsidRPr="002615C9">
        <w:rPr>
          <w:rFonts w:ascii="ＭＳ 明朝" w:hAnsi="ＭＳ 明朝" w:hint="eastAsia"/>
          <w:color w:val="000000" w:themeColor="text1"/>
        </w:rPr>
        <w:t>すで</w:t>
      </w:r>
      <w:r w:rsidR="0089069E" w:rsidRPr="002615C9">
        <w:rPr>
          <w:rFonts w:ascii="ＭＳ 明朝" w:hAnsi="ＭＳ 明朝" w:hint="eastAsia"/>
          <w:color w:val="000000" w:themeColor="text1"/>
        </w:rPr>
        <w:t>に</w:t>
      </w:r>
      <w:r w:rsidR="00DF2634" w:rsidRPr="002615C9">
        <w:rPr>
          <w:rFonts w:ascii="ＭＳ 明朝" w:hAnsi="ＭＳ 明朝" w:hint="eastAsia"/>
          <w:color w:val="000000" w:themeColor="text1"/>
        </w:rPr>
        <w:t>子</w:t>
      </w:r>
      <w:r w:rsidR="005F5867" w:rsidRPr="002615C9">
        <w:rPr>
          <w:rFonts w:ascii="ＭＳ 明朝" w:hAnsi="ＭＳ 明朝" w:hint="eastAsia"/>
          <w:color w:val="000000" w:themeColor="text1"/>
        </w:rPr>
        <w:t>ども</w:t>
      </w:r>
      <w:r w:rsidR="00DF2634" w:rsidRPr="002615C9">
        <w:rPr>
          <w:rFonts w:ascii="ＭＳ 明朝" w:hAnsi="ＭＳ 明朝" w:hint="eastAsia"/>
          <w:color w:val="000000" w:themeColor="text1"/>
        </w:rPr>
        <w:t>たちの原風景の</w:t>
      </w:r>
      <w:r w:rsidR="00C849A7" w:rsidRPr="00DC1279">
        <w:rPr>
          <w:rFonts w:ascii="ＭＳ 明朝" w:hAnsi="ＭＳ 明朝" w:hint="eastAsia"/>
          <w:color w:val="FF0000"/>
        </w:rPr>
        <w:t>すぐそば</w:t>
      </w:r>
      <w:r w:rsidR="00DF2634" w:rsidRPr="002615C9">
        <w:rPr>
          <w:rFonts w:ascii="ＭＳ 明朝" w:hAnsi="ＭＳ 明朝" w:hint="eastAsia"/>
          <w:color w:val="000000" w:themeColor="text1"/>
        </w:rPr>
        <w:t>には</w:t>
      </w:r>
      <w:r w:rsidR="0089069E" w:rsidRPr="002615C9">
        <w:rPr>
          <w:rFonts w:ascii="ＭＳ 明朝" w:hAnsi="ＭＳ 明朝" w:hint="eastAsia"/>
          <w:color w:val="000000" w:themeColor="text1"/>
        </w:rPr>
        <w:t>多くの</w:t>
      </w:r>
      <w:r w:rsidR="00DF2634" w:rsidRPr="002615C9">
        <w:rPr>
          <w:rFonts w:ascii="ＭＳ 明朝" w:hAnsi="ＭＳ 明朝" w:hint="eastAsia"/>
          <w:color w:val="000000" w:themeColor="text1"/>
        </w:rPr>
        <w:t>デジタル技術があり</w:t>
      </w:r>
      <w:r w:rsidR="00B628F9" w:rsidRPr="002615C9">
        <w:rPr>
          <w:rFonts w:ascii="ＭＳ 明朝" w:hAnsi="ＭＳ 明朝" w:hint="eastAsia"/>
          <w:color w:val="000000" w:themeColor="text1"/>
        </w:rPr>
        <w:t>、</w:t>
      </w:r>
      <w:r w:rsidR="0089069E" w:rsidRPr="002615C9">
        <w:rPr>
          <w:rFonts w:ascii="ＭＳ 明朝" w:hAnsi="ＭＳ 明朝" w:hint="eastAsia"/>
          <w:color w:val="000000" w:themeColor="text1"/>
        </w:rPr>
        <w:t>今この瞬間も</w:t>
      </w:r>
      <w:r w:rsidR="00B628F9" w:rsidRPr="002615C9">
        <w:rPr>
          <w:rFonts w:ascii="ＭＳ 明朝" w:hAnsi="ＭＳ 明朝" w:hint="eastAsia"/>
          <w:color w:val="000000" w:themeColor="text1"/>
        </w:rPr>
        <w:t>未来へ</w:t>
      </w:r>
      <w:r w:rsidR="0089069E" w:rsidRPr="002615C9">
        <w:rPr>
          <w:rFonts w:ascii="ＭＳ 明朝" w:hAnsi="ＭＳ 明朝" w:hint="eastAsia"/>
          <w:color w:val="000000" w:themeColor="text1"/>
        </w:rPr>
        <w:t>歩み続け</w:t>
      </w:r>
      <w:r w:rsidR="00B628F9" w:rsidRPr="002615C9">
        <w:rPr>
          <w:rFonts w:ascii="ＭＳ 明朝" w:hAnsi="ＭＳ 明朝" w:hint="eastAsia"/>
          <w:color w:val="000000" w:themeColor="text1"/>
        </w:rPr>
        <w:t>ています。私たち</w:t>
      </w:r>
      <w:r w:rsidR="0089069E" w:rsidRPr="002615C9">
        <w:rPr>
          <w:rFonts w:ascii="ＭＳ 明朝" w:hAnsi="ＭＳ 明朝" w:hint="eastAsia"/>
          <w:color w:val="000000" w:themeColor="text1"/>
        </w:rPr>
        <w:t>の手によって</w:t>
      </w:r>
      <w:r w:rsidR="00E16CDC" w:rsidRPr="002615C9">
        <w:rPr>
          <w:rFonts w:ascii="ＭＳ 明朝" w:hAnsi="ＭＳ 明朝"/>
          <w:color w:val="000000" w:themeColor="text1"/>
        </w:rPr>
        <w:t>効率的で制約のないデジタル</w:t>
      </w:r>
      <w:r w:rsidR="00B628F9" w:rsidRPr="002615C9">
        <w:rPr>
          <w:rFonts w:ascii="ＭＳ 明朝" w:hAnsi="ＭＳ 明朝" w:hint="eastAsia"/>
          <w:color w:val="000000" w:themeColor="text1"/>
        </w:rPr>
        <w:t>技術と共に</w:t>
      </w:r>
      <w:r w:rsidR="00C849A7" w:rsidRPr="002615C9">
        <w:rPr>
          <w:rFonts w:ascii="ＭＳ 明朝" w:hAnsi="ＭＳ 明朝" w:hint="eastAsia"/>
          <w:color w:val="000000" w:themeColor="text1"/>
        </w:rPr>
        <w:t>、</w:t>
      </w:r>
      <w:r w:rsidR="0089069E" w:rsidRPr="002615C9">
        <w:rPr>
          <w:rFonts w:ascii="ＭＳ 明朝" w:hAnsi="ＭＳ 明朝" w:hint="eastAsia"/>
          <w:color w:val="000000" w:themeColor="text1"/>
        </w:rPr>
        <w:t>未来へ</w:t>
      </w:r>
      <w:r w:rsidR="00B628F9" w:rsidRPr="002615C9">
        <w:rPr>
          <w:rFonts w:ascii="ＭＳ 明朝" w:hAnsi="ＭＳ 明朝" w:hint="eastAsia"/>
          <w:color w:val="000000" w:themeColor="text1"/>
        </w:rPr>
        <w:t>歩む</w:t>
      </w:r>
      <w:r w:rsidR="004237D4" w:rsidRPr="002615C9">
        <w:rPr>
          <w:rFonts w:ascii="ＭＳ 明朝" w:hAnsi="ＭＳ 明朝" w:hint="eastAsia"/>
          <w:color w:val="000000" w:themeColor="text1"/>
        </w:rPr>
        <w:t>こと</w:t>
      </w:r>
      <w:r w:rsidR="00E16CDC" w:rsidRPr="002615C9">
        <w:rPr>
          <w:rFonts w:ascii="ＭＳ 明朝" w:hAnsi="ＭＳ 明朝"/>
          <w:color w:val="000000" w:themeColor="text1"/>
        </w:rPr>
        <w:t>が重要です。</w:t>
      </w:r>
      <w:r w:rsidR="00B628F9" w:rsidRPr="002615C9">
        <w:rPr>
          <w:rFonts w:ascii="ＭＳ 明朝" w:hAnsi="ＭＳ 明朝" w:hint="eastAsia"/>
          <w:color w:val="000000" w:themeColor="text1"/>
        </w:rPr>
        <w:t>より良い</w:t>
      </w:r>
      <w:r w:rsidR="0089069E" w:rsidRPr="002615C9">
        <w:rPr>
          <w:rFonts w:ascii="ＭＳ 明朝" w:hAnsi="ＭＳ 明朝" w:hint="eastAsia"/>
          <w:color w:val="000000" w:themeColor="text1"/>
        </w:rPr>
        <w:t>未来の</w:t>
      </w:r>
      <w:r w:rsidR="00B628F9" w:rsidRPr="002615C9">
        <w:rPr>
          <w:rFonts w:ascii="ＭＳ 明朝" w:hAnsi="ＭＳ 明朝" w:hint="eastAsia"/>
          <w:color w:val="000000" w:themeColor="text1"/>
        </w:rPr>
        <w:t>原風景</w:t>
      </w:r>
      <w:r w:rsidR="0089069E" w:rsidRPr="002615C9">
        <w:rPr>
          <w:rFonts w:ascii="ＭＳ 明朝" w:hAnsi="ＭＳ 明朝" w:hint="eastAsia"/>
          <w:color w:val="000000" w:themeColor="text1"/>
        </w:rPr>
        <w:t>への</w:t>
      </w:r>
      <w:r w:rsidR="00C849A7" w:rsidRPr="00DC1279">
        <w:rPr>
          <w:rFonts w:ascii="ＭＳ 明朝" w:hAnsi="ＭＳ 明朝" w:hint="eastAsia"/>
          <w:color w:val="FF0000"/>
        </w:rPr>
        <w:t>きっかけ</w:t>
      </w:r>
      <w:r w:rsidR="0089069E" w:rsidRPr="00DC1279">
        <w:rPr>
          <w:rFonts w:ascii="ＭＳ 明朝" w:hAnsi="ＭＳ 明朝" w:hint="eastAsia"/>
          <w:color w:val="FF0000"/>
        </w:rPr>
        <w:t>と</w:t>
      </w:r>
      <w:r w:rsidR="00C849A7" w:rsidRPr="00DC1279">
        <w:rPr>
          <w:rFonts w:ascii="ＭＳ 明朝" w:hAnsi="ＭＳ 明朝" w:hint="eastAsia"/>
          <w:color w:val="FF0000"/>
        </w:rPr>
        <w:t>なる</w:t>
      </w:r>
      <w:r w:rsidR="00B628F9" w:rsidRPr="002615C9">
        <w:rPr>
          <w:rFonts w:ascii="ＭＳ 明朝" w:hAnsi="ＭＳ 明朝" w:hint="eastAsia"/>
          <w:color w:val="000000" w:themeColor="text1"/>
        </w:rPr>
        <w:t>本年といたします</w:t>
      </w:r>
      <w:r w:rsidR="00B628F9" w:rsidRPr="00A9280B">
        <w:rPr>
          <w:rFonts w:ascii="ＭＳ 明朝" w:hAnsi="ＭＳ 明朝" w:hint="eastAsia"/>
          <w:color w:val="000000" w:themeColor="text1"/>
        </w:rPr>
        <w:t>。</w:t>
      </w:r>
    </w:p>
    <w:p w14:paraId="01B91B4C" w14:textId="77777777" w:rsidR="00B8253D" w:rsidRPr="00A9280B" w:rsidRDefault="00B8253D" w:rsidP="00BC7AF6">
      <w:pPr>
        <w:rPr>
          <w:rFonts w:ascii="ＭＳ 明朝" w:hAnsi="ＭＳ 明朝"/>
          <w:color w:val="000000" w:themeColor="text1"/>
        </w:rPr>
      </w:pPr>
    </w:p>
    <w:p w14:paraId="55591009" w14:textId="600301BB" w:rsidR="002669BD" w:rsidRPr="00A9280B" w:rsidRDefault="00B93845" w:rsidP="002669BD">
      <w:pPr>
        <w:ind w:rightChars="-62" w:right="-136"/>
        <w:jc w:val="left"/>
        <w:rPr>
          <w:rFonts w:ascii="ＭＳ 明朝" w:hAnsi="ＭＳ 明朝"/>
          <w:b/>
          <w:color w:val="000000" w:themeColor="text1"/>
          <w:sz w:val="24"/>
          <w:szCs w:val="24"/>
          <w:lang w:eastAsia="zh-CN"/>
        </w:rPr>
      </w:pPr>
      <w:r w:rsidRPr="00A9280B">
        <w:rPr>
          <w:rFonts w:ascii="ＭＳ 明朝" w:hAnsi="ＭＳ 明朝" w:hint="eastAsia"/>
          <w:b/>
          <w:color w:val="000000" w:themeColor="text1"/>
          <w:sz w:val="24"/>
          <w:szCs w:val="24"/>
          <w:lang w:eastAsia="zh-CN"/>
        </w:rPr>
        <w:t>2</w:t>
      </w:r>
      <w:r w:rsidR="00646F5F" w:rsidRPr="00A9280B">
        <w:rPr>
          <w:rFonts w:ascii="ＭＳ 明朝" w:hAnsi="ＭＳ 明朝" w:hint="eastAsia"/>
          <w:b/>
          <w:color w:val="000000" w:themeColor="text1"/>
          <w:sz w:val="24"/>
          <w:szCs w:val="24"/>
          <w:lang w:eastAsia="zh-CN"/>
        </w:rPr>
        <w:t>）</w:t>
      </w:r>
      <w:r w:rsidR="002669BD" w:rsidRPr="00A9280B">
        <w:rPr>
          <w:rFonts w:ascii="ＭＳ 明朝" w:hAnsi="ＭＳ 明朝" w:hint="eastAsia"/>
          <w:b/>
          <w:color w:val="000000" w:themeColor="text1"/>
          <w:sz w:val="24"/>
          <w:szCs w:val="24"/>
          <w:lang w:eastAsia="zh-CN"/>
        </w:rPr>
        <w:t>事業計画</w:t>
      </w:r>
    </w:p>
    <w:p w14:paraId="54C8FB2A" w14:textId="4B1299BA" w:rsidR="002669BD" w:rsidRPr="00A9280B" w:rsidRDefault="001A2BDC" w:rsidP="0010025F">
      <w:pPr>
        <w:rPr>
          <w:rFonts w:ascii="ＭＳ 明朝" w:hAnsi="ＭＳ 明朝"/>
          <w:color w:val="000000" w:themeColor="text1"/>
          <w:szCs w:val="21"/>
          <w:lang w:eastAsia="zh-CN"/>
        </w:rPr>
      </w:pPr>
      <w:r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1</w:t>
      </w:r>
      <w:r w:rsidR="008739D5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．</w:t>
      </w:r>
      <w:r w:rsidR="00263184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第125回</w:t>
      </w:r>
      <w:r w:rsidR="005E16C6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通常総会</w:t>
      </w:r>
      <w:r w:rsidR="0010025F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 xml:space="preserve">   　　　　　　　　　　　　　　　　　　　　　　　　　1月13日</w:t>
      </w:r>
    </w:p>
    <w:p w14:paraId="0B96EF72" w14:textId="3FA4BF5C" w:rsidR="002669BD" w:rsidRPr="00A9280B" w:rsidRDefault="001A2BDC" w:rsidP="0010025F">
      <w:pPr>
        <w:tabs>
          <w:tab w:val="right" w:pos="8959"/>
        </w:tabs>
        <w:rPr>
          <w:rFonts w:ascii="ＭＳ 明朝" w:hAnsi="ＭＳ 明朝"/>
          <w:color w:val="000000" w:themeColor="text1"/>
          <w:szCs w:val="21"/>
          <w:lang w:eastAsia="zh-CN"/>
        </w:rPr>
      </w:pPr>
      <w:r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2</w:t>
      </w:r>
      <w:r w:rsidR="00FC177E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．</w:t>
      </w:r>
      <w:r w:rsidR="009C6B97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第一回</w:t>
      </w:r>
      <w:r w:rsidR="005E16C6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臨時総会</w:t>
      </w:r>
      <w:r w:rsidR="0010025F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 xml:space="preserve">　　　　　　　　　　　　　　　　　　　　　　　　　　　 6月10日</w:t>
      </w:r>
    </w:p>
    <w:p w14:paraId="36703091" w14:textId="007A3B9E" w:rsidR="009C6B97" w:rsidRPr="00A9280B" w:rsidRDefault="009C6B97" w:rsidP="0010025F">
      <w:pPr>
        <w:tabs>
          <w:tab w:val="right" w:pos="8959"/>
        </w:tabs>
        <w:rPr>
          <w:rFonts w:ascii="ＭＳ 明朝" w:hAnsi="ＭＳ 明朝"/>
          <w:color w:val="000000" w:themeColor="text1"/>
          <w:lang w:eastAsia="zh-CN"/>
        </w:rPr>
      </w:pPr>
      <w:r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>3．第二回臨時総会</w:t>
      </w:r>
      <w:r w:rsidR="0010025F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 xml:space="preserve">　　　　　　　　　　　　　　　　　　　　　　　　　　　 7月23日</w:t>
      </w:r>
    </w:p>
    <w:p w14:paraId="74007AF4" w14:textId="76A31740" w:rsidR="00947A73" w:rsidRDefault="009C6B97" w:rsidP="0010025F">
      <w:pPr>
        <w:tabs>
          <w:tab w:val="right" w:pos="8959"/>
        </w:tabs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4</w:t>
      </w:r>
      <w:r w:rsidR="00FC177E" w:rsidRPr="00A9280B">
        <w:rPr>
          <w:rFonts w:ascii="ＭＳ 明朝" w:hAnsi="ＭＳ 明朝" w:hint="eastAsia"/>
          <w:color w:val="000000" w:themeColor="text1"/>
        </w:rPr>
        <w:t>．</w:t>
      </w:r>
      <w:r w:rsidR="00947A73" w:rsidRPr="00A9280B">
        <w:rPr>
          <w:rFonts w:ascii="ＭＳ 明朝" w:hAnsi="ＭＳ 明朝" w:hint="eastAsia"/>
          <w:color w:val="000000" w:themeColor="text1"/>
        </w:rPr>
        <w:t xml:space="preserve">70周年記念誌の発行　　　　　　　　　　　　　　　　　　　　　　　　　 </w:t>
      </w:r>
      <w:r w:rsidR="00947A73" w:rsidRPr="00A9280B">
        <w:rPr>
          <w:rFonts w:ascii="ＭＳ 明朝" w:hAnsi="ＭＳ 明朝" w:hint="eastAsia"/>
          <w:color w:val="000000" w:themeColor="text1"/>
          <w:szCs w:val="21"/>
        </w:rPr>
        <w:t>11月中旬</w:t>
      </w:r>
    </w:p>
    <w:p w14:paraId="6C6E66FC" w14:textId="65327025" w:rsidR="00C849A7" w:rsidRPr="00947A73" w:rsidRDefault="00C849A7" w:rsidP="00947A73">
      <w:pPr>
        <w:tabs>
          <w:tab w:val="right" w:pos="8959"/>
        </w:tabs>
        <w:rPr>
          <w:rFonts w:ascii="ＭＳ 明朝" w:hAnsi="ＭＳ 明朝"/>
          <w:color w:val="000000" w:themeColor="text1"/>
          <w:szCs w:val="21"/>
          <w:lang w:eastAsia="zh-CN"/>
        </w:rPr>
      </w:pPr>
      <w:r>
        <w:rPr>
          <w:rFonts w:ascii="ＭＳ 明朝" w:hAnsi="ＭＳ 明朝" w:hint="eastAsia"/>
          <w:color w:val="000000" w:themeColor="text1"/>
          <w:lang w:eastAsia="zh-CN"/>
        </w:rPr>
        <w:t>5</w:t>
      </w:r>
      <w:r w:rsidRPr="00A9280B">
        <w:rPr>
          <w:rFonts w:ascii="ＭＳ 明朝" w:hAnsi="ＭＳ 明朝" w:hint="eastAsia"/>
          <w:color w:val="000000" w:themeColor="text1"/>
          <w:lang w:eastAsia="zh-CN"/>
        </w:rPr>
        <w:t xml:space="preserve">. </w:t>
      </w:r>
      <w:r w:rsidR="00947A73" w:rsidRPr="00A9280B">
        <w:rPr>
          <w:rFonts w:ascii="ＭＳ 明朝" w:hAnsi="ＭＳ 明朝" w:hint="eastAsia"/>
          <w:color w:val="000000" w:themeColor="text1"/>
          <w:lang w:eastAsia="zh-CN"/>
        </w:rPr>
        <w:t>12月度例会(卒業式)</w:t>
      </w:r>
      <w:r w:rsidR="00947A73" w:rsidRPr="00A9280B">
        <w:rPr>
          <w:rFonts w:ascii="ＭＳ 明朝" w:hAnsi="ＭＳ 明朝" w:hint="eastAsia"/>
          <w:color w:val="000000" w:themeColor="text1"/>
          <w:szCs w:val="21"/>
          <w:lang w:eastAsia="zh-CN"/>
        </w:rPr>
        <w:t xml:space="preserve"> 　　　　　　　　　　　　　　　　　　　　　　　　　12月7日</w:t>
      </w:r>
    </w:p>
    <w:p w14:paraId="3CEF859C" w14:textId="19351D9D" w:rsidR="002669BD" w:rsidRPr="00A9280B" w:rsidRDefault="00C849A7" w:rsidP="0010025F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6</w:t>
      </w:r>
      <w:r w:rsidR="00FC177E" w:rsidRPr="00A9280B">
        <w:rPr>
          <w:rFonts w:ascii="ＭＳ 明朝" w:hAnsi="ＭＳ 明朝" w:hint="eastAsia"/>
          <w:color w:val="000000" w:themeColor="text1"/>
          <w:szCs w:val="21"/>
        </w:rPr>
        <w:t>．</w:t>
      </w:r>
      <w:r w:rsidR="002669BD" w:rsidRPr="00A9280B">
        <w:rPr>
          <w:rFonts w:ascii="ＭＳ 明朝" w:hAnsi="ＭＳ 明朝" w:hint="eastAsia"/>
          <w:color w:val="000000" w:themeColor="text1"/>
          <w:szCs w:val="21"/>
        </w:rPr>
        <w:t xml:space="preserve">出向者への支援　　　　　　　　　　　　　　　　　　　　　　　　　</w:t>
      </w:r>
      <w:r w:rsidR="00E56D2E" w:rsidRPr="00A9280B">
        <w:rPr>
          <w:rFonts w:ascii="ＭＳ 明朝" w:hAnsi="ＭＳ 明朝" w:hint="eastAsia"/>
          <w:color w:val="000000" w:themeColor="text1"/>
          <w:szCs w:val="21"/>
        </w:rPr>
        <w:t xml:space="preserve"> </w:t>
      </w:r>
      <w:r w:rsidR="002669BD" w:rsidRPr="00A9280B">
        <w:rPr>
          <w:rFonts w:ascii="ＭＳ 明朝" w:hAnsi="ＭＳ 明朝" w:hint="eastAsia"/>
          <w:color w:val="000000" w:themeColor="text1"/>
          <w:szCs w:val="21"/>
        </w:rPr>
        <w:t xml:space="preserve">　　　　</w:t>
      </w:r>
      <w:r w:rsidR="001E1D33" w:rsidRPr="00A9280B">
        <w:rPr>
          <w:rFonts w:ascii="ＭＳ 明朝" w:hAnsi="ＭＳ 明朝" w:hint="eastAsia"/>
          <w:color w:val="000000" w:themeColor="text1"/>
          <w:szCs w:val="21"/>
        </w:rPr>
        <w:t xml:space="preserve"> </w:t>
      </w:r>
      <w:r w:rsidR="002669BD" w:rsidRPr="00A9280B">
        <w:rPr>
          <w:rFonts w:ascii="ＭＳ 明朝" w:hAnsi="ＭＳ 明朝" w:hint="eastAsia"/>
          <w:color w:val="000000" w:themeColor="text1"/>
          <w:szCs w:val="21"/>
        </w:rPr>
        <w:t>通年</w:t>
      </w:r>
    </w:p>
    <w:p w14:paraId="4BE578DA" w14:textId="03B03142" w:rsidR="002669BD" w:rsidRPr="00A9280B" w:rsidRDefault="00C849A7" w:rsidP="0010025F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7</w:t>
      </w:r>
      <w:r w:rsidR="00FC177E" w:rsidRPr="00A9280B">
        <w:rPr>
          <w:rFonts w:ascii="ＭＳ 明朝" w:hAnsi="ＭＳ 明朝" w:hint="eastAsia"/>
          <w:color w:val="000000" w:themeColor="text1"/>
          <w:szCs w:val="21"/>
        </w:rPr>
        <w:t>．</w:t>
      </w:r>
      <w:r w:rsidR="002669BD" w:rsidRPr="00A9280B">
        <w:rPr>
          <w:rFonts w:ascii="ＭＳ 明朝" w:hAnsi="ＭＳ 明朝" w:hint="eastAsia"/>
          <w:color w:val="000000" w:themeColor="text1"/>
          <w:szCs w:val="21"/>
        </w:rPr>
        <w:t xml:space="preserve">同好会への支援　　　　　　　　　　　　　　　　　　　　　　　　　</w:t>
      </w:r>
      <w:r w:rsidR="00E56D2E" w:rsidRPr="00A9280B">
        <w:rPr>
          <w:rFonts w:ascii="ＭＳ 明朝" w:hAnsi="ＭＳ 明朝" w:hint="eastAsia"/>
          <w:color w:val="000000" w:themeColor="text1"/>
          <w:szCs w:val="21"/>
        </w:rPr>
        <w:t xml:space="preserve"> </w:t>
      </w:r>
      <w:r w:rsidR="002669BD" w:rsidRPr="00A9280B">
        <w:rPr>
          <w:rFonts w:ascii="ＭＳ 明朝" w:hAnsi="ＭＳ 明朝" w:hint="eastAsia"/>
          <w:color w:val="000000" w:themeColor="text1"/>
          <w:szCs w:val="21"/>
        </w:rPr>
        <w:t xml:space="preserve">　　　　</w:t>
      </w:r>
      <w:r w:rsidR="001E1D33" w:rsidRPr="00A9280B">
        <w:rPr>
          <w:rFonts w:ascii="ＭＳ 明朝" w:hAnsi="ＭＳ 明朝" w:hint="eastAsia"/>
          <w:color w:val="000000" w:themeColor="text1"/>
          <w:szCs w:val="21"/>
        </w:rPr>
        <w:t xml:space="preserve"> </w:t>
      </w:r>
      <w:r w:rsidR="002669BD" w:rsidRPr="00A9280B">
        <w:rPr>
          <w:rFonts w:ascii="ＭＳ 明朝" w:hAnsi="ＭＳ 明朝" w:hint="eastAsia"/>
          <w:color w:val="000000" w:themeColor="text1"/>
          <w:szCs w:val="21"/>
        </w:rPr>
        <w:t>通年</w:t>
      </w:r>
    </w:p>
    <w:p w14:paraId="697BC95E" w14:textId="77777777" w:rsidR="007C468A" w:rsidRPr="00A9280B" w:rsidRDefault="007C468A" w:rsidP="009E1C52">
      <w:pPr>
        <w:ind w:rightChars="-62" w:right="-136"/>
        <w:rPr>
          <w:rFonts w:ascii="ＭＳ 明朝" w:hAnsi="ＭＳ 明朝"/>
          <w:b/>
          <w:color w:val="000000" w:themeColor="text1"/>
          <w:sz w:val="24"/>
          <w:szCs w:val="24"/>
        </w:rPr>
      </w:pPr>
    </w:p>
    <w:p w14:paraId="1982788C" w14:textId="4848270C" w:rsidR="00B8253D" w:rsidRDefault="00B93845" w:rsidP="00454930">
      <w:pPr>
        <w:ind w:rightChars="-62" w:right="-136"/>
        <w:jc w:val="left"/>
        <w:rPr>
          <w:rFonts w:ascii="ＭＳ 明朝" w:hAnsi="ＭＳ 明朝"/>
          <w:color w:val="000000" w:themeColor="text1"/>
          <w:sz w:val="24"/>
          <w:szCs w:val="24"/>
          <w:lang w:eastAsia="zh-CN"/>
        </w:rPr>
      </w:pPr>
      <w:r w:rsidRPr="00A9280B">
        <w:rPr>
          <w:rFonts w:ascii="ＭＳ 明朝" w:hAnsi="ＭＳ 明朝" w:hint="eastAsia"/>
          <w:b/>
          <w:color w:val="000000" w:themeColor="text1"/>
          <w:sz w:val="24"/>
          <w:szCs w:val="24"/>
          <w:lang w:eastAsia="zh-CN"/>
        </w:rPr>
        <w:t>3</w:t>
      </w:r>
      <w:r w:rsidR="002669BD" w:rsidRPr="00A9280B">
        <w:rPr>
          <w:rFonts w:ascii="ＭＳ 明朝" w:hAnsi="ＭＳ 明朝" w:hint="eastAsia"/>
          <w:b/>
          <w:color w:val="000000" w:themeColor="text1"/>
          <w:sz w:val="24"/>
          <w:szCs w:val="24"/>
          <w:lang w:eastAsia="zh-CN"/>
        </w:rPr>
        <w:t>）事業予算</w:t>
      </w:r>
      <w:r w:rsidR="002F56F1">
        <w:rPr>
          <w:rFonts w:ascii="ＭＳ 明朝" w:hAnsi="ＭＳ 明朝" w:hint="eastAsia"/>
          <w:b/>
          <w:color w:val="000000" w:themeColor="text1"/>
          <w:sz w:val="24"/>
          <w:szCs w:val="24"/>
        </w:rPr>
        <w:t xml:space="preserve">　　　　</w:t>
      </w:r>
    </w:p>
    <w:p w14:paraId="6BE53209" w14:textId="0D82AD1B" w:rsidR="005D0965" w:rsidRPr="002F56F1" w:rsidRDefault="005D0965" w:rsidP="00B8253D">
      <w:pPr>
        <w:ind w:rightChars="-62" w:right="-136"/>
        <w:jc w:val="left"/>
        <w:rPr>
          <w:rFonts w:ascii="ＭＳ 明朝" w:hAnsi="ＭＳ 明朝"/>
          <w:bCs/>
          <w:color w:val="FF0000"/>
          <w:szCs w:val="21"/>
          <w:lang w:eastAsia="zh-TW"/>
        </w:rPr>
      </w:pPr>
      <w:r w:rsidRPr="002F56F1">
        <w:rPr>
          <w:rFonts w:ascii="ＭＳ 明朝" w:hAnsi="ＭＳ 明朝" w:hint="eastAsia"/>
          <w:bCs/>
          <w:color w:val="FF0000"/>
          <w:szCs w:val="21"/>
          <w:lang w:eastAsia="zh-TW"/>
        </w:rPr>
        <w:t>1．委員会事業費</w:t>
      </w:r>
      <w:r w:rsidRPr="002F56F1">
        <w:rPr>
          <w:rFonts w:ascii="ＭＳ 明朝" w:hAnsi="ＭＳ 明朝" w:hint="eastAsia"/>
          <w:bCs/>
          <w:color w:val="000000" w:themeColor="text1"/>
          <w:szCs w:val="21"/>
          <w:lang w:eastAsia="zh-CN"/>
        </w:rPr>
        <w:t xml:space="preserve">            </w:t>
      </w:r>
      <w:r w:rsidR="002F56F1" w:rsidRPr="002F56F1">
        <w:rPr>
          <w:rFonts w:ascii="ＭＳ 明朝" w:hAnsi="ＭＳ 明朝" w:hint="eastAsia"/>
          <w:bCs/>
          <w:color w:val="000000" w:themeColor="text1"/>
          <w:szCs w:val="21"/>
          <w:lang w:eastAsia="zh-TW"/>
        </w:rPr>
        <w:t xml:space="preserve">　　　　</w:t>
      </w:r>
      <w:r w:rsidRPr="002F56F1">
        <w:rPr>
          <w:rFonts w:ascii="ＭＳ 明朝" w:hAnsi="ＭＳ 明朝" w:hint="eastAsia"/>
          <w:bCs/>
          <w:color w:val="000000" w:themeColor="text1"/>
          <w:szCs w:val="21"/>
          <w:lang w:eastAsia="zh-CN"/>
        </w:rPr>
        <w:t xml:space="preserve">       </w:t>
      </w:r>
      <w:r w:rsidRPr="002F56F1">
        <w:rPr>
          <w:rFonts w:ascii="ＭＳ 明朝" w:hAnsi="ＭＳ 明朝" w:hint="eastAsia"/>
          <w:bCs/>
          <w:color w:val="000000" w:themeColor="text1"/>
          <w:sz w:val="18"/>
          <w:szCs w:val="18"/>
          <w:lang w:eastAsia="zh-TW"/>
        </w:rPr>
        <w:t xml:space="preserve">　</w:t>
      </w:r>
      <w:r w:rsidRPr="002F56F1">
        <w:rPr>
          <w:rFonts w:ascii="ＭＳ 明朝" w:hAnsi="ＭＳ 明朝" w:hint="eastAsia"/>
          <w:bCs/>
          <w:color w:val="000000" w:themeColor="text1"/>
          <w:szCs w:val="21"/>
          <w:lang w:eastAsia="zh-CN"/>
        </w:rPr>
        <w:t xml:space="preserve">  </w:t>
      </w:r>
      <w:r w:rsidRPr="002F56F1">
        <w:rPr>
          <w:rFonts w:ascii="ＭＳ 明朝" w:hAnsi="ＭＳ 明朝" w:hint="eastAsia"/>
          <w:bCs/>
          <w:color w:val="000000" w:themeColor="text1"/>
          <w:sz w:val="18"/>
          <w:szCs w:val="18"/>
          <w:lang w:eastAsia="zh-CN"/>
        </w:rPr>
        <w:t xml:space="preserve">　</w:t>
      </w:r>
      <w:r w:rsidRPr="002F56F1">
        <w:rPr>
          <w:rFonts w:ascii="ＭＳ 明朝" w:hAnsi="ＭＳ 明朝" w:hint="eastAsia"/>
          <w:bCs/>
          <w:color w:val="000000" w:themeColor="text1"/>
          <w:szCs w:val="21"/>
          <w:lang w:eastAsia="zh-CN"/>
        </w:rPr>
        <w:t xml:space="preserve">                       240,000円</w:t>
      </w:r>
    </w:p>
    <w:p w14:paraId="484ECEF4" w14:textId="13A84A53" w:rsidR="002669BD" w:rsidRPr="002F56F1" w:rsidRDefault="005D0965" w:rsidP="00B8253D">
      <w:pPr>
        <w:ind w:rightChars="-62" w:right="-136"/>
        <w:jc w:val="left"/>
        <w:rPr>
          <w:rFonts w:ascii="ＭＳ 明朝" w:hAnsi="ＭＳ 明朝"/>
          <w:bCs/>
          <w:color w:val="FF0000"/>
          <w:szCs w:val="21"/>
          <w:lang w:eastAsia="zh-CN"/>
        </w:rPr>
      </w:pPr>
      <w:r w:rsidRPr="002F56F1">
        <w:rPr>
          <w:rFonts w:ascii="ＭＳ 明朝" w:hAnsi="ＭＳ 明朝" w:hint="eastAsia"/>
          <w:bCs/>
          <w:color w:val="FF0000"/>
          <w:szCs w:val="21"/>
          <w:lang w:eastAsia="zh-TW"/>
        </w:rPr>
        <w:t>2</w:t>
      </w:r>
      <w:r w:rsidRPr="002F56F1">
        <w:rPr>
          <w:rFonts w:ascii="ＭＳ 明朝" w:hAnsi="ＭＳ 明朝" w:hint="eastAsia"/>
          <w:bCs/>
          <w:color w:val="FF0000"/>
          <w:szCs w:val="21"/>
          <w:lang w:eastAsia="zh-CN"/>
        </w:rPr>
        <w:t>．</w:t>
      </w:r>
      <w:r w:rsidR="00B8253D" w:rsidRPr="002F56F1">
        <w:rPr>
          <w:rFonts w:ascii="ＭＳ 明朝" w:hAnsi="ＭＳ 明朝" w:hint="eastAsia"/>
          <w:bCs/>
          <w:color w:val="FF0000"/>
          <w:szCs w:val="21"/>
          <w:lang w:eastAsia="zh-CN"/>
        </w:rPr>
        <w:t>70周年準備金会計</w:t>
      </w:r>
      <w:r w:rsidR="00454930" w:rsidRPr="002F56F1">
        <w:rPr>
          <w:rFonts w:ascii="ＭＳ 明朝" w:hAnsi="ＭＳ 明朝" w:hint="eastAsia"/>
          <w:bCs/>
          <w:color w:val="FF0000"/>
          <w:szCs w:val="21"/>
          <w:lang w:eastAsia="zh-CN"/>
        </w:rPr>
        <w:t xml:space="preserve">                 </w:t>
      </w:r>
      <w:r w:rsidR="00454930" w:rsidRPr="002F56F1">
        <w:rPr>
          <w:rFonts w:ascii="ＭＳ 明朝" w:hAnsi="ＭＳ 明朝" w:hint="eastAsia"/>
          <w:bCs/>
          <w:color w:val="FF0000"/>
          <w:sz w:val="18"/>
          <w:szCs w:val="18"/>
          <w:lang w:eastAsia="zh-CN"/>
        </w:rPr>
        <w:t xml:space="preserve">　</w:t>
      </w:r>
      <w:r w:rsidR="00454930" w:rsidRPr="002F56F1">
        <w:rPr>
          <w:rFonts w:ascii="ＭＳ 明朝" w:hAnsi="ＭＳ 明朝" w:hint="eastAsia"/>
          <w:bCs/>
          <w:color w:val="FF0000"/>
          <w:szCs w:val="21"/>
          <w:lang w:eastAsia="zh-CN"/>
        </w:rPr>
        <w:t xml:space="preserve">                   </w:t>
      </w:r>
      <w:r w:rsidR="002F56F1" w:rsidRPr="002F56F1">
        <w:rPr>
          <w:rFonts w:ascii="ＭＳ 明朝" w:hAnsi="ＭＳ 明朝" w:hint="eastAsia"/>
          <w:bCs/>
          <w:color w:val="FF0000"/>
          <w:szCs w:val="21"/>
        </w:rPr>
        <w:t xml:space="preserve">　　　　</w:t>
      </w:r>
      <w:r w:rsidR="00454930" w:rsidRPr="002F56F1">
        <w:rPr>
          <w:rFonts w:ascii="ＭＳ 明朝" w:hAnsi="ＭＳ 明朝" w:hint="eastAsia"/>
          <w:bCs/>
          <w:color w:val="FF0000"/>
          <w:szCs w:val="21"/>
          <w:lang w:eastAsia="zh-CN"/>
        </w:rPr>
        <w:t xml:space="preserve">    </w:t>
      </w:r>
      <w:r w:rsidR="00144FC6" w:rsidRPr="002F56F1">
        <w:rPr>
          <w:rFonts w:ascii="ＭＳ 明朝" w:hAnsi="ＭＳ 明朝" w:hint="eastAsia"/>
          <w:bCs/>
          <w:color w:val="FF0000"/>
          <w:szCs w:val="21"/>
          <w:lang w:eastAsia="zh-CN"/>
        </w:rPr>
        <w:t xml:space="preserve"> </w:t>
      </w:r>
      <w:r w:rsidR="00454930" w:rsidRPr="002F56F1">
        <w:rPr>
          <w:rFonts w:ascii="ＭＳ 明朝" w:hAnsi="ＭＳ 明朝"/>
          <w:bCs/>
          <w:color w:val="FF0000"/>
          <w:szCs w:val="21"/>
          <w:lang w:eastAsia="zh-CN"/>
        </w:rPr>
        <w:t>450,000</w:t>
      </w:r>
      <w:r w:rsidR="00B8253D" w:rsidRPr="002F56F1">
        <w:rPr>
          <w:rFonts w:ascii="ＭＳ 明朝" w:hAnsi="ＭＳ 明朝" w:hint="eastAsia"/>
          <w:bCs/>
          <w:color w:val="FF0000"/>
          <w:szCs w:val="21"/>
          <w:lang w:eastAsia="zh-CN"/>
        </w:rPr>
        <w:t>円</w:t>
      </w:r>
    </w:p>
    <w:p w14:paraId="3BC04B96" w14:textId="221E1197" w:rsidR="00097788" w:rsidRPr="002F56F1" w:rsidRDefault="002F56F1" w:rsidP="009E1C52">
      <w:pPr>
        <w:ind w:rightChars="-62" w:right="-136"/>
        <w:rPr>
          <w:rFonts w:ascii="ＭＳ 明朝" w:hAnsi="ＭＳ 明朝"/>
          <w:b/>
          <w:color w:val="000000" w:themeColor="text1"/>
          <w:sz w:val="24"/>
          <w:szCs w:val="24"/>
          <w:lang w:eastAsia="zh-CN"/>
        </w:rPr>
      </w:pPr>
      <w:r>
        <w:rPr>
          <w:rFonts w:ascii="ＭＳ 明朝" w:hAnsi="ＭＳ 明朝" w:hint="eastAsia"/>
          <w:b/>
          <w:color w:val="000000" w:themeColor="text1"/>
          <w:sz w:val="24"/>
          <w:szCs w:val="24"/>
          <w:lang w:eastAsia="zh-TW"/>
        </w:rPr>
        <w:t>4</w:t>
      </w:r>
      <w:r w:rsidR="002669BD" w:rsidRPr="00A9280B">
        <w:rPr>
          <w:rFonts w:ascii="ＭＳ 明朝" w:hAnsi="ＭＳ 明朝" w:hint="eastAsia"/>
          <w:b/>
          <w:color w:val="000000" w:themeColor="text1"/>
          <w:sz w:val="24"/>
          <w:szCs w:val="24"/>
          <w:lang w:eastAsia="zh-CN"/>
        </w:rPr>
        <w:t>）委員会開催予定日</w:t>
      </w:r>
      <w:r w:rsidR="009E1C52" w:rsidRPr="00A9280B">
        <w:rPr>
          <w:rFonts w:ascii="ＭＳ 明朝" w:hAnsi="ＭＳ 明朝" w:hint="eastAsia"/>
          <w:b/>
          <w:color w:val="000000" w:themeColor="text1"/>
          <w:sz w:val="24"/>
          <w:szCs w:val="24"/>
          <w:lang w:eastAsia="zh-CN"/>
        </w:rPr>
        <w:t xml:space="preserve">                                      </w:t>
      </w:r>
      <w:r w:rsidR="002669BD" w:rsidRPr="00A9280B">
        <w:rPr>
          <w:rFonts w:ascii="ＭＳ 明朝" w:hAnsi="ＭＳ 明朝" w:hint="eastAsia"/>
          <w:color w:val="000000" w:themeColor="text1"/>
          <w:sz w:val="24"/>
          <w:szCs w:val="24"/>
          <w:lang w:eastAsia="zh-CN"/>
        </w:rPr>
        <w:t>毎月第</w:t>
      </w:r>
      <w:r w:rsidR="0010025F" w:rsidRPr="00A9280B">
        <w:rPr>
          <w:rFonts w:ascii="ＭＳ 明朝" w:hAnsi="ＭＳ 明朝" w:hint="eastAsia"/>
          <w:color w:val="000000" w:themeColor="text1"/>
          <w:sz w:val="24"/>
          <w:szCs w:val="24"/>
          <w:lang w:eastAsia="zh-CN"/>
        </w:rPr>
        <w:t>2</w:t>
      </w:r>
      <w:r w:rsidR="00B8253D">
        <w:rPr>
          <w:rFonts w:ascii="ＭＳ 明朝" w:hAnsi="ＭＳ 明朝" w:hint="eastAsia"/>
          <w:color w:val="000000" w:themeColor="text1"/>
          <w:sz w:val="24"/>
          <w:szCs w:val="24"/>
          <w:lang w:eastAsia="zh-CN"/>
        </w:rPr>
        <w:t>火曜</w:t>
      </w:r>
      <w:r w:rsidR="002669BD" w:rsidRPr="00A9280B">
        <w:rPr>
          <w:rFonts w:ascii="ＭＳ 明朝" w:hAnsi="ＭＳ 明朝" w:hint="eastAsia"/>
          <w:color w:val="000000" w:themeColor="text1"/>
          <w:sz w:val="24"/>
          <w:szCs w:val="24"/>
          <w:lang w:eastAsia="zh-CN"/>
        </w:rPr>
        <w:t>日</w:t>
      </w:r>
    </w:p>
    <w:p w14:paraId="0CC39C78" w14:textId="77777777" w:rsidR="00144FC6" w:rsidRPr="00A9280B" w:rsidRDefault="00144FC6" w:rsidP="009E1C52">
      <w:pPr>
        <w:ind w:rightChars="-62" w:right="-136"/>
        <w:rPr>
          <w:rFonts w:ascii="ＭＳ 明朝" w:hAnsi="ＭＳ 明朝"/>
          <w:color w:val="000000" w:themeColor="text1"/>
          <w:sz w:val="24"/>
          <w:szCs w:val="24"/>
          <w:lang w:eastAsia="zh-CN"/>
        </w:rPr>
      </w:pPr>
    </w:p>
    <w:p w14:paraId="3ABD53EB" w14:textId="1CC119CE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  <w:lang w:eastAsia="zh-CN"/>
        </w:rPr>
      </w:pPr>
      <w:r w:rsidRPr="00A9280B">
        <w:rPr>
          <w:rFonts w:ascii="ＭＳ 明朝" w:hAnsi="ＭＳ 明朝" w:hint="eastAsia"/>
          <w:color w:val="000000" w:themeColor="text1"/>
          <w:lang w:eastAsia="zh-CN"/>
        </w:rPr>
        <w:t>第二回正副理事長予定者会議 2024年10月10日(木)</w:t>
      </w:r>
    </w:p>
    <w:p w14:paraId="23901BB6" w14:textId="3C4299B3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意見1: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デジタルの感度というのはどの様なものですか。</w:t>
      </w:r>
    </w:p>
    <w:p w14:paraId="2EABACAF" w14:textId="09C73BA0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対応1: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度合いを文章中で表現できませんので、表現を全体的に見直しました。</w:t>
      </w:r>
    </w:p>
    <w:p w14:paraId="2168BA64" w14:textId="507A5F34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意見2: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背景に当たる部分に手法が入り込んでいるのではないか。</w:t>
      </w:r>
    </w:p>
    <w:p w14:paraId="49C34F24" w14:textId="541082AA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  <w:sz w:val="24"/>
          <w:szCs w:val="24"/>
        </w:rPr>
      </w:pPr>
      <w:r w:rsidRPr="00A9280B">
        <w:rPr>
          <w:rFonts w:ascii="ＭＳ 明朝" w:hAnsi="ＭＳ 明朝" w:hint="eastAsia"/>
          <w:color w:val="000000" w:themeColor="text1"/>
        </w:rPr>
        <w:t>対応2: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全体的に表現を見直しました。</w:t>
      </w:r>
    </w:p>
    <w:p w14:paraId="71CF87EE" w14:textId="06C64FFD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意見3: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課題と分掌のつながりが薄く感じます。</w:t>
      </w:r>
    </w:p>
    <w:p w14:paraId="419EB9C9" w14:textId="34E3376B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  <w:sz w:val="24"/>
          <w:szCs w:val="24"/>
        </w:rPr>
      </w:pPr>
      <w:r w:rsidRPr="00A9280B">
        <w:rPr>
          <w:rFonts w:ascii="ＭＳ 明朝" w:hAnsi="ＭＳ 明朝" w:hint="eastAsia"/>
          <w:color w:val="000000" w:themeColor="text1"/>
        </w:rPr>
        <w:t>対応3: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全体的に表現を見直しました。</w:t>
      </w:r>
    </w:p>
    <w:p w14:paraId="02B7C297" w14:textId="5BD13C94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意見4: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広報については触れませんか？</w:t>
      </w:r>
    </w:p>
    <w:p w14:paraId="5EB0D36D" w14:textId="4B808B65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  <w:sz w:val="24"/>
          <w:szCs w:val="24"/>
        </w:rPr>
      </w:pPr>
      <w:r w:rsidRPr="00A9280B">
        <w:rPr>
          <w:rFonts w:ascii="ＭＳ 明朝" w:hAnsi="ＭＳ 明朝" w:hint="eastAsia"/>
          <w:color w:val="000000" w:themeColor="text1"/>
        </w:rPr>
        <w:t>対応4: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文章中に広報についても記載しました。</w:t>
      </w:r>
    </w:p>
    <w:p w14:paraId="254A8F68" w14:textId="42301DB9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意見5: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話し言葉の様な表現が見受けられる。</w:t>
      </w:r>
    </w:p>
    <w:p w14:paraId="386C604C" w14:textId="53155B82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  <w:sz w:val="24"/>
          <w:szCs w:val="24"/>
        </w:rPr>
      </w:pPr>
      <w:r w:rsidRPr="00A9280B">
        <w:rPr>
          <w:rFonts w:ascii="ＭＳ 明朝" w:hAnsi="ＭＳ 明朝" w:hint="eastAsia"/>
          <w:color w:val="000000" w:themeColor="text1"/>
        </w:rPr>
        <w:t>対応5: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表現について全体的に見直しました。</w:t>
      </w:r>
    </w:p>
    <w:p w14:paraId="35EADEBF" w14:textId="72AC6A44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意見6: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体裁を全体的に整える必要があるのではないか。</w:t>
      </w:r>
    </w:p>
    <w:p w14:paraId="0E701EEE" w14:textId="3BF05435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  <w:sz w:val="24"/>
          <w:szCs w:val="24"/>
        </w:rPr>
      </w:pPr>
      <w:r w:rsidRPr="00A9280B">
        <w:rPr>
          <w:rFonts w:ascii="ＭＳ 明朝" w:hAnsi="ＭＳ 明朝" w:hint="eastAsia"/>
          <w:color w:val="000000" w:themeColor="text1"/>
        </w:rPr>
        <w:t>対応6: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記載ルールを再度確認し、全体的な見直しをかけました。</w:t>
      </w:r>
    </w:p>
    <w:p w14:paraId="0E2FB66B" w14:textId="2CFDF8F6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意見7: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記載ルールとしては「子供」は「子ども」ではないか。</w:t>
      </w:r>
    </w:p>
    <w:p w14:paraId="5775E1C3" w14:textId="3B127D6C" w:rsidR="00097788" w:rsidRPr="00A9280B" w:rsidRDefault="00097788" w:rsidP="00097788">
      <w:pPr>
        <w:ind w:rightChars="-62" w:right="-136"/>
        <w:rPr>
          <w:rFonts w:ascii="ＭＳ 明朝" w:hAnsi="ＭＳ 明朝"/>
          <w:color w:val="000000" w:themeColor="text1"/>
          <w:sz w:val="24"/>
          <w:szCs w:val="24"/>
        </w:rPr>
      </w:pPr>
      <w:r w:rsidRPr="00A9280B">
        <w:rPr>
          <w:rFonts w:ascii="ＭＳ 明朝" w:hAnsi="ＭＳ 明朝" w:hint="eastAsia"/>
          <w:color w:val="000000" w:themeColor="text1"/>
        </w:rPr>
        <w:t>対応7: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修正しました。</w:t>
      </w:r>
    </w:p>
    <w:p w14:paraId="6062ED33" w14:textId="41A05402" w:rsidR="00097788" w:rsidRPr="00A9280B" w:rsidRDefault="00097788" w:rsidP="00097788">
      <w:pPr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意見8: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背景の中に説明が入ってしまっている。</w:t>
      </w:r>
    </w:p>
    <w:p w14:paraId="0BC2A518" w14:textId="5856D983" w:rsidR="00097788" w:rsidRDefault="00097788" w:rsidP="00097788">
      <w:pPr>
        <w:ind w:rightChars="-62" w:right="-136"/>
        <w:rPr>
          <w:rFonts w:ascii="ＭＳ 明朝" w:hAnsi="ＭＳ 明朝"/>
          <w:color w:val="000000" w:themeColor="text1"/>
        </w:rPr>
      </w:pPr>
      <w:r w:rsidRPr="00A9280B">
        <w:rPr>
          <w:rFonts w:ascii="ＭＳ 明朝" w:hAnsi="ＭＳ 明朝" w:hint="eastAsia"/>
          <w:color w:val="000000" w:themeColor="text1"/>
        </w:rPr>
        <w:t>対応8:</w:t>
      </w:r>
      <w:r w:rsidRPr="00A9280B">
        <w:rPr>
          <w:rFonts w:hint="eastAsia"/>
          <w:color w:val="000000" w:themeColor="text1"/>
        </w:rPr>
        <w:t xml:space="preserve"> </w:t>
      </w:r>
      <w:r w:rsidRPr="00A9280B">
        <w:rPr>
          <w:rFonts w:ascii="ＭＳ 明朝" w:hAnsi="ＭＳ 明朝" w:hint="eastAsia"/>
          <w:color w:val="000000" w:themeColor="text1"/>
        </w:rPr>
        <w:t>説明を削除しました。</w:t>
      </w:r>
    </w:p>
    <w:p w14:paraId="1559F524" w14:textId="77777777" w:rsidR="00B40D14" w:rsidRDefault="00B40D14" w:rsidP="00097788">
      <w:pPr>
        <w:ind w:rightChars="-62" w:right="-136"/>
        <w:rPr>
          <w:rFonts w:ascii="ＭＳ 明朝" w:hAnsi="ＭＳ 明朝"/>
          <w:color w:val="000000" w:themeColor="text1"/>
        </w:rPr>
      </w:pPr>
    </w:p>
    <w:p w14:paraId="2261E18E" w14:textId="53C19B44" w:rsidR="00B40D14" w:rsidRPr="00DC1279" w:rsidRDefault="00B40D14" w:rsidP="00097788">
      <w:pPr>
        <w:ind w:rightChars="-62" w:right="-136"/>
        <w:rPr>
          <w:rFonts w:ascii="ＭＳ 明朝" w:hAnsi="ＭＳ 明朝"/>
          <w:color w:val="FF0000"/>
          <w:lang w:eastAsia="zh-CN"/>
        </w:rPr>
      </w:pPr>
      <w:r w:rsidRPr="00DC1279">
        <w:rPr>
          <w:rFonts w:ascii="ＭＳ 明朝" w:hAnsi="ＭＳ 明朝" w:hint="eastAsia"/>
          <w:color w:val="FF0000"/>
          <w:lang w:eastAsia="zh-CN"/>
        </w:rPr>
        <w:t>第二回理事長予定者会議 2024年10月23日(水)</w:t>
      </w:r>
    </w:p>
    <w:p w14:paraId="64D96291" w14:textId="0EF45558" w:rsidR="00C849A7" w:rsidRPr="00DC1279" w:rsidRDefault="00190DD9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 w:rsidRPr="00DC1279">
        <w:rPr>
          <w:rFonts w:ascii="ＭＳ 明朝" w:hAnsi="ＭＳ 明朝" w:hint="eastAsia"/>
          <w:color w:val="FF0000"/>
          <w:szCs w:val="21"/>
        </w:rPr>
        <w:t>意見</w:t>
      </w:r>
      <w:r w:rsidR="00AB5EC9" w:rsidRPr="00DC1279">
        <w:rPr>
          <w:rFonts w:ascii="ＭＳ 明朝" w:hAnsi="ＭＳ 明朝" w:hint="eastAsia"/>
          <w:color w:val="FF0000"/>
          <w:szCs w:val="21"/>
        </w:rPr>
        <w:t>1</w:t>
      </w:r>
      <w:r w:rsidRPr="00DC1279">
        <w:rPr>
          <w:rFonts w:ascii="ＭＳ 明朝" w:hAnsi="ＭＳ 明朝" w:hint="eastAsia"/>
          <w:color w:val="FF0000"/>
          <w:szCs w:val="21"/>
        </w:rPr>
        <w:t>:</w:t>
      </w:r>
      <w:r w:rsidR="00C849A7" w:rsidRPr="00DC1279">
        <w:rPr>
          <w:rFonts w:ascii="ＭＳ 明朝" w:hAnsi="ＭＳ 明朝"/>
          <w:color w:val="FF0000"/>
          <w:szCs w:val="21"/>
        </w:rPr>
        <w:t>6～10行目</w:t>
      </w:r>
      <w:r w:rsidRPr="00DC1279">
        <w:rPr>
          <w:rFonts w:ascii="ＭＳ 明朝" w:hAnsi="ＭＳ 明朝" w:hint="eastAsia"/>
          <w:color w:val="FF0000"/>
          <w:szCs w:val="21"/>
        </w:rPr>
        <w:t>は1</w:t>
      </w:r>
      <w:r w:rsidR="00C849A7" w:rsidRPr="00DC1279">
        <w:rPr>
          <w:rFonts w:ascii="ＭＳ 明朝" w:hAnsi="ＭＳ 明朝"/>
          <w:color w:val="FF0000"/>
          <w:szCs w:val="21"/>
        </w:rPr>
        <w:t>文で</w:t>
      </w:r>
      <w:r w:rsidRPr="00DC1279">
        <w:rPr>
          <w:rFonts w:ascii="ＭＳ 明朝" w:hAnsi="ＭＳ 明朝" w:hint="eastAsia"/>
          <w:color w:val="FF0000"/>
          <w:szCs w:val="21"/>
        </w:rPr>
        <w:t>5</w:t>
      </w:r>
      <w:r w:rsidR="00C849A7" w:rsidRPr="00DC1279">
        <w:rPr>
          <w:rFonts w:ascii="ＭＳ 明朝" w:hAnsi="ＭＳ 明朝"/>
          <w:color w:val="FF0000"/>
          <w:szCs w:val="21"/>
        </w:rPr>
        <w:t>行あるので、途中で切ったほうが読みやすい</w:t>
      </w:r>
      <w:r w:rsidRPr="00DC1279">
        <w:rPr>
          <w:rFonts w:ascii="ＭＳ 明朝" w:hAnsi="ＭＳ 明朝" w:hint="eastAsia"/>
          <w:color w:val="FF0000"/>
          <w:szCs w:val="21"/>
        </w:rPr>
        <w:t>のではないか</w:t>
      </w:r>
      <w:r w:rsidR="00C849A7" w:rsidRPr="00DC1279">
        <w:rPr>
          <w:rFonts w:ascii="ＭＳ 明朝" w:hAnsi="ＭＳ 明朝"/>
          <w:color w:val="FF0000"/>
          <w:szCs w:val="21"/>
        </w:rPr>
        <w:t>。</w:t>
      </w:r>
    </w:p>
    <w:p w14:paraId="207E8B86" w14:textId="37907613" w:rsidR="00190DD9" w:rsidRPr="00DC1279" w:rsidRDefault="00190DD9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 w:rsidRPr="00DC1279">
        <w:rPr>
          <w:rFonts w:ascii="ＭＳ 明朝" w:hAnsi="ＭＳ 明朝" w:hint="eastAsia"/>
          <w:color w:val="FF0000"/>
          <w:szCs w:val="21"/>
        </w:rPr>
        <w:t>対応</w:t>
      </w:r>
      <w:r w:rsidR="00AB5EC9" w:rsidRPr="00DC1279">
        <w:rPr>
          <w:rFonts w:ascii="ＭＳ 明朝" w:hAnsi="ＭＳ 明朝" w:hint="eastAsia"/>
          <w:color w:val="FF0000"/>
          <w:szCs w:val="21"/>
        </w:rPr>
        <w:t>1</w:t>
      </w:r>
      <w:r w:rsidRPr="00DC1279">
        <w:rPr>
          <w:rFonts w:ascii="ＭＳ 明朝" w:hAnsi="ＭＳ 明朝" w:hint="eastAsia"/>
          <w:color w:val="FF0000"/>
          <w:szCs w:val="21"/>
        </w:rPr>
        <w:t>:理解しづらい文となっていたので、8行目で一度切りました。</w:t>
      </w:r>
    </w:p>
    <w:p w14:paraId="154A9F11" w14:textId="77777777" w:rsidR="00B8253D" w:rsidRDefault="00B8253D" w:rsidP="00097788">
      <w:pPr>
        <w:ind w:rightChars="-62" w:right="-136"/>
        <w:rPr>
          <w:rFonts w:ascii="ＭＳ 明朝" w:hAnsi="ＭＳ 明朝"/>
          <w:color w:val="000000" w:themeColor="text1"/>
          <w:szCs w:val="21"/>
        </w:rPr>
      </w:pPr>
    </w:p>
    <w:p w14:paraId="2E93A0FE" w14:textId="77777777" w:rsidR="00B8253D" w:rsidRPr="00B8253D" w:rsidRDefault="00B8253D" w:rsidP="00B8253D">
      <w:pPr>
        <w:ind w:rightChars="-62" w:right="-136"/>
        <w:rPr>
          <w:rFonts w:ascii="ＭＳ 明朝" w:hAnsi="ＭＳ 明朝"/>
          <w:color w:val="FF0000"/>
          <w:szCs w:val="21"/>
          <w:lang w:eastAsia="zh-CN"/>
        </w:rPr>
      </w:pPr>
      <w:r w:rsidRPr="00B8253D">
        <w:rPr>
          <w:rFonts w:ascii="ＭＳ 明朝" w:hAnsi="ＭＳ 明朝" w:hint="eastAsia"/>
          <w:color w:val="FF0000"/>
          <w:szCs w:val="21"/>
          <w:lang w:eastAsia="zh-CN"/>
        </w:rPr>
        <w:t>第三回正副理事長予定者会議　2024年11月13日(火)</w:t>
      </w:r>
    </w:p>
    <w:p w14:paraId="6622830A" w14:textId="23B1824A" w:rsidR="00B8253D" w:rsidRPr="00B8253D" w:rsidRDefault="00B8253D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 w:rsidRPr="00B8253D">
        <w:rPr>
          <w:rFonts w:ascii="ＭＳ 明朝" w:hAnsi="ＭＳ 明朝" w:hint="eastAsia"/>
          <w:color w:val="FF0000"/>
          <w:szCs w:val="21"/>
        </w:rPr>
        <w:t>意見1：70種年記念誌の発行について予算の記載されないのでしょうか。</w:t>
      </w:r>
    </w:p>
    <w:p w14:paraId="404BD830" w14:textId="18C9ECD4" w:rsidR="00B8253D" w:rsidRDefault="00B8253D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 w:rsidRPr="00B8253D">
        <w:rPr>
          <w:rFonts w:ascii="ＭＳ 明朝" w:hAnsi="ＭＳ 明朝" w:hint="eastAsia"/>
          <w:color w:val="FF0000"/>
          <w:szCs w:val="21"/>
        </w:rPr>
        <w:t>対応1：70周年準備金会計として追加記載しました。</w:t>
      </w:r>
    </w:p>
    <w:p w14:paraId="2DB3F72E" w14:textId="2A81F393" w:rsidR="00AB5EC9" w:rsidRDefault="00AB5EC9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意見2：LOMの表記が混在しているので、統一すること。</w:t>
      </w:r>
    </w:p>
    <w:p w14:paraId="4026B5C8" w14:textId="5178EFE6" w:rsidR="00AB5EC9" w:rsidRDefault="00AB5EC9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対応2：</w:t>
      </w:r>
      <w:r w:rsidR="002615C9">
        <w:rPr>
          <w:rFonts w:ascii="ＭＳ 明朝" w:hAnsi="ＭＳ 明朝" w:hint="eastAsia"/>
          <w:color w:val="FF0000"/>
          <w:szCs w:val="21"/>
        </w:rPr>
        <w:t>本LOMという表現を改め、LOMに統一しました。</w:t>
      </w:r>
    </w:p>
    <w:p w14:paraId="51B8E419" w14:textId="1FDC586B" w:rsidR="00E1693B" w:rsidRPr="00B8253D" w:rsidRDefault="00E1693B" w:rsidP="00E1693B">
      <w:pPr>
        <w:ind w:rightChars="-62" w:right="-136"/>
        <w:rPr>
          <w:rFonts w:ascii="ＭＳ 明朝" w:hAnsi="ＭＳ 明朝"/>
          <w:color w:val="FF0000"/>
          <w:szCs w:val="21"/>
        </w:rPr>
      </w:pPr>
      <w:r w:rsidRPr="00B8253D">
        <w:rPr>
          <w:rFonts w:ascii="ＭＳ 明朝" w:hAnsi="ＭＳ 明朝" w:hint="eastAsia"/>
          <w:color w:val="FF0000"/>
          <w:szCs w:val="21"/>
        </w:rPr>
        <w:t>意見</w:t>
      </w:r>
      <w:r>
        <w:rPr>
          <w:rFonts w:ascii="ＭＳ 明朝" w:hAnsi="ＭＳ 明朝" w:hint="eastAsia"/>
          <w:color w:val="FF0000"/>
          <w:szCs w:val="21"/>
        </w:rPr>
        <w:t>3</w:t>
      </w:r>
      <w:r w:rsidRPr="00B8253D">
        <w:rPr>
          <w:rFonts w:ascii="ＭＳ 明朝" w:hAnsi="ＭＳ 明朝" w:hint="eastAsia"/>
          <w:color w:val="FF0000"/>
          <w:szCs w:val="21"/>
        </w:rPr>
        <w:t>：</w:t>
      </w:r>
      <w:r w:rsidR="005817F2">
        <w:rPr>
          <w:rFonts w:ascii="ＭＳ 明朝" w:hAnsi="ＭＳ 明朝" w:hint="eastAsia"/>
          <w:color w:val="FF0000"/>
          <w:szCs w:val="21"/>
        </w:rPr>
        <w:t>事業報告・決算スケジュールを再確認すること。</w:t>
      </w:r>
    </w:p>
    <w:p w14:paraId="645FA893" w14:textId="5F509EE2" w:rsidR="00E1693B" w:rsidRDefault="00E1693B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 w:rsidRPr="00B8253D">
        <w:rPr>
          <w:rFonts w:ascii="ＭＳ 明朝" w:hAnsi="ＭＳ 明朝" w:hint="eastAsia"/>
          <w:color w:val="FF0000"/>
          <w:szCs w:val="21"/>
        </w:rPr>
        <w:t>対応</w:t>
      </w:r>
      <w:r>
        <w:rPr>
          <w:rFonts w:ascii="ＭＳ 明朝" w:hAnsi="ＭＳ 明朝" w:hint="eastAsia"/>
          <w:color w:val="FF0000"/>
          <w:szCs w:val="21"/>
        </w:rPr>
        <w:t>3</w:t>
      </w:r>
      <w:r w:rsidRPr="00B8253D">
        <w:rPr>
          <w:rFonts w:ascii="ＭＳ 明朝" w:hAnsi="ＭＳ 明朝" w:hint="eastAsia"/>
          <w:color w:val="FF0000"/>
          <w:szCs w:val="21"/>
        </w:rPr>
        <w:t>：</w:t>
      </w:r>
      <w:r w:rsidR="005817F2">
        <w:rPr>
          <w:rFonts w:ascii="ＭＳ 明朝" w:hAnsi="ＭＳ 明朝" w:hint="eastAsia"/>
          <w:color w:val="FF0000"/>
          <w:szCs w:val="21"/>
        </w:rPr>
        <w:t>事業報告・決算スケジュールを12月度協議、旧1月度審議に修正しました。</w:t>
      </w:r>
    </w:p>
    <w:p w14:paraId="2A02EF35" w14:textId="035A73E8" w:rsidR="005817F2" w:rsidRDefault="005817F2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意見4：12月度例会の予算の振り分けが誤っている。</w:t>
      </w:r>
    </w:p>
    <w:p w14:paraId="767C8FD9" w14:textId="63D5A3FF" w:rsidR="005817F2" w:rsidRPr="00E1693B" w:rsidRDefault="005817F2" w:rsidP="00097788">
      <w:pPr>
        <w:ind w:rightChars="-62" w:right="-136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対応4：予算の振り分けを修正しました。</w:t>
      </w:r>
    </w:p>
    <w:sectPr w:rsidR="005817F2" w:rsidRPr="00E1693B" w:rsidSect="00B84A59">
      <w:type w:val="continuous"/>
      <w:pgSz w:w="11907" w:h="16839" w:code="9"/>
      <w:pgMar w:top="680" w:right="1247" w:bottom="680" w:left="1701" w:header="851" w:footer="992" w:gutter="0"/>
      <w:lnNumType w:countBy="1" w:restart="continuous"/>
      <w:cols w:space="720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E100E" w14:textId="77777777" w:rsidR="00F55CEE" w:rsidRDefault="00F55CEE" w:rsidP="0023016D">
      <w:r>
        <w:separator/>
      </w:r>
    </w:p>
  </w:endnote>
  <w:endnote w:type="continuationSeparator" w:id="0">
    <w:p w14:paraId="413981F3" w14:textId="77777777" w:rsidR="00F55CEE" w:rsidRDefault="00F55CEE" w:rsidP="002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5FCB9" w14:textId="77777777" w:rsidR="00F55CEE" w:rsidRDefault="00F55CEE" w:rsidP="0023016D">
      <w:r>
        <w:separator/>
      </w:r>
    </w:p>
  </w:footnote>
  <w:footnote w:type="continuationSeparator" w:id="0">
    <w:p w14:paraId="065DA822" w14:textId="77777777" w:rsidR="00F55CEE" w:rsidRDefault="00F55CEE" w:rsidP="00230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BD"/>
    <w:rsid w:val="00004297"/>
    <w:rsid w:val="00007781"/>
    <w:rsid w:val="00014CD2"/>
    <w:rsid w:val="000208EB"/>
    <w:rsid w:val="0002133C"/>
    <w:rsid w:val="00021AC9"/>
    <w:rsid w:val="0002455E"/>
    <w:rsid w:val="00031616"/>
    <w:rsid w:val="00032157"/>
    <w:rsid w:val="00035C6E"/>
    <w:rsid w:val="000400E5"/>
    <w:rsid w:val="00042D99"/>
    <w:rsid w:val="00043EF0"/>
    <w:rsid w:val="000506B6"/>
    <w:rsid w:val="00055835"/>
    <w:rsid w:val="00071B0E"/>
    <w:rsid w:val="000879B7"/>
    <w:rsid w:val="00091F7E"/>
    <w:rsid w:val="00097788"/>
    <w:rsid w:val="000B517B"/>
    <w:rsid w:val="000C253C"/>
    <w:rsid w:val="000C51AB"/>
    <w:rsid w:val="000C6D53"/>
    <w:rsid w:val="000C7D71"/>
    <w:rsid w:val="000D05DD"/>
    <w:rsid w:val="000D0BDD"/>
    <w:rsid w:val="000D279F"/>
    <w:rsid w:val="000D381A"/>
    <w:rsid w:val="000D5347"/>
    <w:rsid w:val="000D6069"/>
    <w:rsid w:val="000D6317"/>
    <w:rsid w:val="000D6460"/>
    <w:rsid w:val="000E2BDD"/>
    <w:rsid w:val="000E586E"/>
    <w:rsid w:val="000E6E6D"/>
    <w:rsid w:val="0010025F"/>
    <w:rsid w:val="0010046F"/>
    <w:rsid w:val="00111664"/>
    <w:rsid w:val="00115956"/>
    <w:rsid w:val="00116D22"/>
    <w:rsid w:val="001174C9"/>
    <w:rsid w:val="0012199B"/>
    <w:rsid w:val="00122484"/>
    <w:rsid w:val="00125341"/>
    <w:rsid w:val="001253AF"/>
    <w:rsid w:val="00132C66"/>
    <w:rsid w:val="00133B50"/>
    <w:rsid w:val="00141E54"/>
    <w:rsid w:val="00144FC6"/>
    <w:rsid w:val="00146407"/>
    <w:rsid w:val="001534A8"/>
    <w:rsid w:val="0015754B"/>
    <w:rsid w:val="00164335"/>
    <w:rsid w:val="0016721F"/>
    <w:rsid w:val="00171193"/>
    <w:rsid w:val="001809C6"/>
    <w:rsid w:val="00184BF6"/>
    <w:rsid w:val="00190DD9"/>
    <w:rsid w:val="00190E66"/>
    <w:rsid w:val="00196637"/>
    <w:rsid w:val="001A2BDC"/>
    <w:rsid w:val="001B00AB"/>
    <w:rsid w:val="001B1765"/>
    <w:rsid w:val="001E1C43"/>
    <w:rsid w:val="001E1D33"/>
    <w:rsid w:val="001E4675"/>
    <w:rsid w:val="001E5167"/>
    <w:rsid w:val="001E52AA"/>
    <w:rsid w:val="001F5B38"/>
    <w:rsid w:val="001F6035"/>
    <w:rsid w:val="001F6398"/>
    <w:rsid w:val="00200987"/>
    <w:rsid w:val="002018C9"/>
    <w:rsid w:val="002112D6"/>
    <w:rsid w:val="00220AC8"/>
    <w:rsid w:val="00222603"/>
    <w:rsid w:val="00222903"/>
    <w:rsid w:val="00226143"/>
    <w:rsid w:val="002277B9"/>
    <w:rsid w:val="0023016D"/>
    <w:rsid w:val="002314D7"/>
    <w:rsid w:val="002327A2"/>
    <w:rsid w:val="00234265"/>
    <w:rsid w:val="0023667E"/>
    <w:rsid w:val="002441BC"/>
    <w:rsid w:val="00253A69"/>
    <w:rsid w:val="0025728A"/>
    <w:rsid w:val="00260ED2"/>
    <w:rsid w:val="002615C9"/>
    <w:rsid w:val="00263184"/>
    <w:rsid w:val="00264491"/>
    <w:rsid w:val="002650BB"/>
    <w:rsid w:val="002669BD"/>
    <w:rsid w:val="002669DF"/>
    <w:rsid w:val="00280246"/>
    <w:rsid w:val="00281E37"/>
    <w:rsid w:val="00282A21"/>
    <w:rsid w:val="00285A32"/>
    <w:rsid w:val="002879A4"/>
    <w:rsid w:val="002A7F0B"/>
    <w:rsid w:val="002B035D"/>
    <w:rsid w:val="002B27FC"/>
    <w:rsid w:val="002B79F0"/>
    <w:rsid w:val="002B7A9D"/>
    <w:rsid w:val="002C01F9"/>
    <w:rsid w:val="002C787C"/>
    <w:rsid w:val="002C792A"/>
    <w:rsid w:val="002C7ED1"/>
    <w:rsid w:val="002E017C"/>
    <w:rsid w:val="002E401A"/>
    <w:rsid w:val="002F56F1"/>
    <w:rsid w:val="0030797B"/>
    <w:rsid w:val="003127CA"/>
    <w:rsid w:val="003207FE"/>
    <w:rsid w:val="00321B55"/>
    <w:rsid w:val="00335B05"/>
    <w:rsid w:val="00336A10"/>
    <w:rsid w:val="00342C7D"/>
    <w:rsid w:val="0034339C"/>
    <w:rsid w:val="003509A5"/>
    <w:rsid w:val="00350B9F"/>
    <w:rsid w:val="00355CB4"/>
    <w:rsid w:val="0036785A"/>
    <w:rsid w:val="0037487C"/>
    <w:rsid w:val="00380D4B"/>
    <w:rsid w:val="0038155C"/>
    <w:rsid w:val="0038336E"/>
    <w:rsid w:val="00384A12"/>
    <w:rsid w:val="00384A6C"/>
    <w:rsid w:val="0038549F"/>
    <w:rsid w:val="0038663F"/>
    <w:rsid w:val="00393B66"/>
    <w:rsid w:val="003945F9"/>
    <w:rsid w:val="00395799"/>
    <w:rsid w:val="00397934"/>
    <w:rsid w:val="003A4557"/>
    <w:rsid w:val="003A4CFC"/>
    <w:rsid w:val="003A603A"/>
    <w:rsid w:val="003A6C19"/>
    <w:rsid w:val="003B46AF"/>
    <w:rsid w:val="003B605A"/>
    <w:rsid w:val="003C0524"/>
    <w:rsid w:val="003C538F"/>
    <w:rsid w:val="003C5880"/>
    <w:rsid w:val="003C7B2D"/>
    <w:rsid w:val="003D2E37"/>
    <w:rsid w:val="003D2E58"/>
    <w:rsid w:val="003E03B8"/>
    <w:rsid w:val="003E0C6E"/>
    <w:rsid w:val="003E12ED"/>
    <w:rsid w:val="003F39EE"/>
    <w:rsid w:val="0040794E"/>
    <w:rsid w:val="0041068F"/>
    <w:rsid w:val="00410BB9"/>
    <w:rsid w:val="00412225"/>
    <w:rsid w:val="004237D4"/>
    <w:rsid w:val="004249F2"/>
    <w:rsid w:val="0043319F"/>
    <w:rsid w:val="00443E73"/>
    <w:rsid w:val="00446AF0"/>
    <w:rsid w:val="0044708B"/>
    <w:rsid w:val="00451527"/>
    <w:rsid w:val="004547E5"/>
    <w:rsid w:val="00454930"/>
    <w:rsid w:val="00455F9F"/>
    <w:rsid w:val="00470399"/>
    <w:rsid w:val="00472D95"/>
    <w:rsid w:val="00484306"/>
    <w:rsid w:val="004846C1"/>
    <w:rsid w:val="00495130"/>
    <w:rsid w:val="00496991"/>
    <w:rsid w:val="004A0021"/>
    <w:rsid w:val="004A7E51"/>
    <w:rsid w:val="004C2A74"/>
    <w:rsid w:val="004C3393"/>
    <w:rsid w:val="004C4CDA"/>
    <w:rsid w:val="004C7E36"/>
    <w:rsid w:val="004D726A"/>
    <w:rsid w:val="004E18D9"/>
    <w:rsid w:val="004E4FA5"/>
    <w:rsid w:val="004E5B94"/>
    <w:rsid w:val="004E6809"/>
    <w:rsid w:val="004F2154"/>
    <w:rsid w:val="00502A3B"/>
    <w:rsid w:val="005131B3"/>
    <w:rsid w:val="00515D4E"/>
    <w:rsid w:val="00524EBD"/>
    <w:rsid w:val="005316F2"/>
    <w:rsid w:val="0053334F"/>
    <w:rsid w:val="005375AC"/>
    <w:rsid w:val="00543874"/>
    <w:rsid w:val="0055166F"/>
    <w:rsid w:val="00561DF8"/>
    <w:rsid w:val="00567368"/>
    <w:rsid w:val="00572207"/>
    <w:rsid w:val="00574108"/>
    <w:rsid w:val="005801D4"/>
    <w:rsid w:val="005817F2"/>
    <w:rsid w:val="00590549"/>
    <w:rsid w:val="00594106"/>
    <w:rsid w:val="00596BD4"/>
    <w:rsid w:val="005A5D15"/>
    <w:rsid w:val="005B4DAD"/>
    <w:rsid w:val="005B5583"/>
    <w:rsid w:val="005B5A98"/>
    <w:rsid w:val="005B64CD"/>
    <w:rsid w:val="005D0965"/>
    <w:rsid w:val="005D4020"/>
    <w:rsid w:val="005E16C6"/>
    <w:rsid w:val="005E4136"/>
    <w:rsid w:val="005E696D"/>
    <w:rsid w:val="005F1D70"/>
    <w:rsid w:val="005F28CE"/>
    <w:rsid w:val="005F5867"/>
    <w:rsid w:val="00600594"/>
    <w:rsid w:val="00605DA9"/>
    <w:rsid w:val="0060728D"/>
    <w:rsid w:val="00623394"/>
    <w:rsid w:val="00632A9B"/>
    <w:rsid w:val="006340C9"/>
    <w:rsid w:val="00636091"/>
    <w:rsid w:val="00636104"/>
    <w:rsid w:val="0064146F"/>
    <w:rsid w:val="00641799"/>
    <w:rsid w:val="00646F5F"/>
    <w:rsid w:val="00647747"/>
    <w:rsid w:val="00650587"/>
    <w:rsid w:val="00652887"/>
    <w:rsid w:val="0066101C"/>
    <w:rsid w:val="00661D2E"/>
    <w:rsid w:val="00662CC0"/>
    <w:rsid w:val="00664107"/>
    <w:rsid w:val="006728CD"/>
    <w:rsid w:val="006754A0"/>
    <w:rsid w:val="006801C8"/>
    <w:rsid w:val="00687329"/>
    <w:rsid w:val="00692BE8"/>
    <w:rsid w:val="006A0724"/>
    <w:rsid w:val="006A3203"/>
    <w:rsid w:val="006A3DA4"/>
    <w:rsid w:val="006A5154"/>
    <w:rsid w:val="006A587C"/>
    <w:rsid w:val="006A6D1A"/>
    <w:rsid w:val="006B2F93"/>
    <w:rsid w:val="006B4A16"/>
    <w:rsid w:val="006B71CE"/>
    <w:rsid w:val="006C2C6C"/>
    <w:rsid w:val="006C5199"/>
    <w:rsid w:val="006D05DB"/>
    <w:rsid w:val="006D6853"/>
    <w:rsid w:val="006F30BC"/>
    <w:rsid w:val="006F401B"/>
    <w:rsid w:val="00703754"/>
    <w:rsid w:val="00710A8B"/>
    <w:rsid w:val="0071635E"/>
    <w:rsid w:val="0072527A"/>
    <w:rsid w:val="00726917"/>
    <w:rsid w:val="00733E7F"/>
    <w:rsid w:val="00734A44"/>
    <w:rsid w:val="00736DAA"/>
    <w:rsid w:val="0074137D"/>
    <w:rsid w:val="00742105"/>
    <w:rsid w:val="00747C0E"/>
    <w:rsid w:val="007510F9"/>
    <w:rsid w:val="00754F5C"/>
    <w:rsid w:val="0076147E"/>
    <w:rsid w:val="00770BD5"/>
    <w:rsid w:val="00771322"/>
    <w:rsid w:val="00772607"/>
    <w:rsid w:val="00775BCB"/>
    <w:rsid w:val="00782548"/>
    <w:rsid w:val="00783482"/>
    <w:rsid w:val="00795F8B"/>
    <w:rsid w:val="00796F09"/>
    <w:rsid w:val="007A535C"/>
    <w:rsid w:val="007A7924"/>
    <w:rsid w:val="007B2836"/>
    <w:rsid w:val="007B30EF"/>
    <w:rsid w:val="007B51A8"/>
    <w:rsid w:val="007C16B6"/>
    <w:rsid w:val="007C195C"/>
    <w:rsid w:val="007C2990"/>
    <w:rsid w:val="007C468A"/>
    <w:rsid w:val="007C696A"/>
    <w:rsid w:val="007D03E1"/>
    <w:rsid w:val="007D5B4B"/>
    <w:rsid w:val="007D7573"/>
    <w:rsid w:val="007E4360"/>
    <w:rsid w:val="007E5516"/>
    <w:rsid w:val="007F2A87"/>
    <w:rsid w:val="007F4E35"/>
    <w:rsid w:val="007F5E4C"/>
    <w:rsid w:val="0080034C"/>
    <w:rsid w:val="00810BF4"/>
    <w:rsid w:val="00811EE8"/>
    <w:rsid w:val="008138F4"/>
    <w:rsid w:val="0082325F"/>
    <w:rsid w:val="008244BD"/>
    <w:rsid w:val="00826D2E"/>
    <w:rsid w:val="00827D07"/>
    <w:rsid w:val="00835C2B"/>
    <w:rsid w:val="0084488B"/>
    <w:rsid w:val="00860353"/>
    <w:rsid w:val="00863FA6"/>
    <w:rsid w:val="00864BBD"/>
    <w:rsid w:val="0086652E"/>
    <w:rsid w:val="00867B20"/>
    <w:rsid w:val="008709E1"/>
    <w:rsid w:val="0087261F"/>
    <w:rsid w:val="008739D5"/>
    <w:rsid w:val="00880FA9"/>
    <w:rsid w:val="0088328B"/>
    <w:rsid w:val="00885B19"/>
    <w:rsid w:val="00887403"/>
    <w:rsid w:val="0088767B"/>
    <w:rsid w:val="0089069E"/>
    <w:rsid w:val="00892835"/>
    <w:rsid w:val="008A48F0"/>
    <w:rsid w:val="008A5CBE"/>
    <w:rsid w:val="008B11C9"/>
    <w:rsid w:val="008B61A9"/>
    <w:rsid w:val="008C5019"/>
    <w:rsid w:val="008C58DA"/>
    <w:rsid w:val="008C6CD2"/>
    <w:rsid w:val="008D02A0"/>
    <w:rsid w:val="008D0459"/>
    <w:rsid w:val="008D2F80"/>
    <w:rsid w:val="008E2F57"/>
    <w:rsid w:val="008E3565"/>
    <w:rsid w:val="008F0A9A"/>
    <w:rsid w:val="008F6039"/>
    <w:rsid w:val="00900EF4"/>
    <w:rsid w:val="009125D4"/>
    <w:rsid w:val="009153A4"/>
    <w:rsid w:val="00917C81"/>
    <w:rsid w:val="00921319"/>
    <w:rsid w:val="00921919"/>
    <w:rsid w:val="00923591"/>
    <w:rsid w:val="009240B7"/>
    <w:rsid w:val="00932CF6"/>
    <w:rsid w:val="009336F4"/>
    <w:rsid w:val="0093478E"/>
    <w:rsid w:val="00942B1C"/>
    <w:rsid w:val="0094373A"/>
    <w:rsid w:val="00943CCD"/>
    <w:rsid w:val="00947A73"/>
    <w:rsid w:val="00950CC7"/>
    <w:rsid w:val="00950CED"/>
    <w:rsid w:val="00950F59"/>
    <w:rsid w:val="0095180C"/>
    <w:rsid w:val="0095188A"/>
    <w:rsid w:val="009524B1"/>
    <w:rsid w:val="00964194"/>
    <w:rsid w:val="00973089"/>
    <w:rsid w:val="009736EB"/>
    <w:rsid w:val="00974974"/>
    <w:rsid w:val="00986D4E"/>
    <w:rsid w:val="00992D4C"/>
    <w:rsid w:val="00994698"/>
    <w:rsid w:val="00994A91"/>
    <w:rsid w:val="009A1616"/>
    <w:rsid w:val="009A633D"/>
    <w:rsid w:val="009B0EEA"/>
    <w:rsid w:val="009B2C2B"/>
    <w:rsid w:val="009C24C5"/>
    <w:rsid w:val="009C426C"/>
    <w:rsid w:val="009C4360"/>
    <w:rsid w:val="009C6B97"/>
    <w:rsid w:val="009D0CF2"/>
    <w:rsid w:val="009D167C"/>
    <w:rsid w:val="009D32DE"/>
    <w:rsid w:val="009D6FE6"/>
    <w:rsid w:val="009E1C52"/>
    <w:rsid w:val="009E324A"/>
    <w:rsid w:val="009F3AC3"/>
    <w:rsid w:val="009F451D"/>
    <w:rsid w:val="009F543F"/>
    <w:rsid w:val="00A11EE0"/>
    <w:rsid w:val="00A1297F"/>
    <w:rsid w:val="00A215FC"/>
    <w:rsid w:val="00A22060"/>
    <w:rsid w:val="00A36B85"/>
    <w:rsid w:val="00A5656A"/>
    <w:rsid w:val="00A56B70"/>
    <w:rsid w:val="00A6443C"/>
    <w:rsid w:val="00A64BD0"/>
    <w:rsid w:val="00A64E61"/>
    <w:rsid w:val="00A656F2"/>
    <w:rsid w:val="00A742AF"/>
    <w:rsid w:val="00A7546C"/>
    <w:rsid w:val="00A77C84"/>
    <w:rsid w:val="00A80D75"/>
    <w:rsid w:val="00A8540A"/>
    <w:rsid w:val="00A87C7E"/>
    <w:rsid w:val="00A92228"/>
    <w:rsid w:val="00A9280B"/>
    <w:rsid w:val="00A96ECA"/>
    <w:rsid w:val="00AA7629"/>
    <w:rsid w:val="00AB5EC9"/>
    <w:rsid w:val="00AC6FE6"/>
    <w:rsid w:val="00AD493A"/>
    <w:rsid w:val="00AD6288"/>
    <w:rsid w:val="00AE27CA"/>
    <w:rsid w:val="00AE7232"/>
    <w:rsid w:val="00AF3731"/>
    <w:rsid w:val="00B0505B"/>
    <w:rsid w:val="00B1074A"/>
    <w:rsid w:val="00B111C2"/>
    <w:rsid w:val="00B34076"/>
    <w:rsid w:val="00B34896"/>
    <w:rsid w:val="00B40D14"/>
    <w:rsid w:val="00B4326F"/>
    <w:rsid w:val="00B44429"/>
    <w:rsid w:val="00B4586A"/>
    <w:rsid w:val="00B5142D"/>
    <w:rsid w:val="00B53B82"/>
    <w:rsid w:val="00B53E45"/>
    <w:rsid w:val="00B56BB4"/>
    <w:rsid w:val="00B60F04"/>
    <w:rsid w:val="00B628F9"/>
    <w:rsid w:val="00B649D3"/>
    <w:rsid w:val="00B70AD8"/>
    <w:rsid w:val="00B8055F"/>
    <w:rsid w:val="00B8253D"/>
    <w:rsid w:val="00B83BCA"/>
    <w:rsid w:val="00B84A59"/>
    <w:rsid w:val="00B867CE"/>
    <w:rsid w:val="00B877D6"/>
    <w:rsid w:val="00B93845"/>
    <w:rsid w:val="00BA0570"/>
    <w:rsid w:val="00BA08F0"/>
    <w:rsid w:val="00BA5BC6"/>
    <w:rsid w:val="00BA663D"/>
    <w:rsid w:val="00BA66A0"/>
    <w:rsid w:val="00BC7AF6"/>
    <w:rsid w:val="00BD23F5"/>
    <w:rsid w:val="00BD4A81"/>
    <w:rsid w:val="00BD5F8F"/>
    <w:rsid w:val="00BD6AC3"/>
    <w:rsid w:val="00BE591B"/>
    <w:rsid w:val="00BF307E"/>
    <w:rsid w:val="00BF5A57"/>
    <w:rsid w:val="00C02EE3"/>
    <w:rsid w:val="00C05BC2"/>
    <w:rsid w:val="00C13D5A"/>
    <w:rsid w:val="00C1400C"/>
    <w:rsid w:val="00C14D4F"/>
    <w:rsid w:val="00C20381"/>
    <w:rsid w:val="00C22693"/>
    <w:rsid w:val="00C23008"/>
    <w:rsid w:val="00C26D2A"/>
    <w:rsid w:val="00C43CB5"/>
    <w:rsid w:val="00C4536C"/>
    <w:rsid w:val="00C67325"/>
    <w:rsid w:val="00C67856"/>
    <w:rsid w:val="00C72E4B"/>
    <w:rsid w:val="00C73F1C"/>
    <w:rsid w:val="00C849A7"/>
    <w:rsid w:val="00C9469A"/>
    <w:rsid w:val="00CA1A2C"/>
    <w:rsid w:val="00CA76D3"/>
    <w:rsid w:val="00CC3104"/>
    <w:rsid w:val="00CD6824"/>
    <w:rsid w:val="00CE2C09"/>
    <w:rsid w:val="00CE68E4"/>
    <w:rsid w:val="00D024E6"/>
    <w:rsid w:val="00D05A87"/>
    <w:rsid w:val="00D10BA2"/>
    <w:rsid w:val="00D149AE"/>
    <w:rsid w:val="00D31D68"/>
    <w:rsid w:val="00D37638"/>
    <w:rsid w:val="00D40DF1"/>
    <w:rsid w:val="00D43824"/>
    <w:rsid w:val="00D55EC2"/>
    <w:rsid w:val="00D633B1"/>
    <w:rsid w:val="00D65C87"/>
    <w:rsid w:val="00D834E7"/>
    <w:rsid w:val="00D845C5"/>
    <w:rsid w:val="00D96321"/>
    <w:rsid w:val="00DA369C"/>
    <w:rsid w:val="00DA4D02"/>
    <w:rsid w:val="00DB4451"/>
    <w:rsid w:val="00DB5A31"/>
    <w:rsid w:val="00DC09AD"/>
    <w:rsid w:val="00DC1279"/>
    <w:rsid w:val="00DC3F25"/>
    <w:rsid w:val="00DC48DF"/>
    <w:rsid w:val="00DC7198"/>
    <w:rsid w:val="00DD7085"/>
    <w:rsid w:val="00DE3AE4"/>
    <w:rsid w:val="00DF2634"/>
    <w:rsid w:val="00E0080A"/>
    <w:rsid w:val="00E055BB"/>
    <w:rsid w:val="00E1693B"/>
    <w:rsid w:val="00E16CDC"/>
    <w:rsid w:val="00E17F82"/>
    <w:rsid w:val="00E20057"/>
    <w:rsid w:val="00E23B0A"/>
    <w:rsid w:val="00E30E69"/>
    <w:rsid w:val="00E333AF"/>
    <w:rsid w:val="00E35E5C"/>
    <w:rsid w:val="00E4179C"/>
    <w:rsid w:val="00E51506"/>
    <w:rsid w:val="00E56D2E"/>
    <w:rsid w:val="00E57F15"/>
    <w:rsid w:val="00E6717E"/>
    <w:rsid w:val="00E7660B"/>
    <w:rsid w:val="00E836D6"/>
    <w:rsid w:val="00E90500"/>
    <w:rsid w:val="00EA4829"/>
    <w:rsid w:val="00EB2BD5"/>
    <w:rsid w:val="00EB54EB"/>
    <w:rsid w:val="00EB6C12"/>
    <w:rsid w:val="00ED4031"/>
    <w:rsid w:val="00ED5E15"/>
    <w:rsid w:val="00ED749A"/>
    <w:rsid w:val="00ED7658"/>
    <w:rsid w:val="00ED7F28"/>
    <w:rsid w:val="00EE3442"/>
    <w:rsid w:val="00EF0A1A"/>
    <w:rsid w:val="00EF3C03"/>
    <w:rsid w:val="00EF40F8"/>
    <w:rsid w:val="00F01D72"/>
    <w:rsid w:val="00F01F4E"/>
    <w:rsid w:val="00F02C6B"/>
    <w:rsid w:val="00F06897"/>
    <w:rsid w:val="00F171D7"/>
    <w:rsid w:val="00F178F9"/>
    <w:rsid w:val="00F23BB6"/>
    <w:rsid w:val="00F25CBF"/>
    <w:rsid w:val="00F31AB4"/>
    <w:rsid w:val="00F35FBF"/>
    <w:rsid w:val="00F37869"/>
    <w:rsid w:val="00F44996"/>
    <w:rsid w:val="00F50894"/>
    <w:rsid w:val="00F51723"/>
    <w:rsid w:val="00F540DC"/>
    <w:rsid w:val="00F55CEE"/>
    <w:rsid w:val="00F56D98"/>
    <w:rsid w:val="00F56F86"/>
    <w:rsid w:val="00F61511"/>
    <w:rsid w:val="00F66D72"/>
    <w:rsid w:val="00F7743F"/>
    <w:rsid w:val="00F83A54"/>
    <w:rsid w:val="00F84FA4"/>
    <w:rsid w:val="00F857D4"/>
    <w:rsid w:val="00F8663A"/>
    <w:rsid w:val="00F8747A"/>
    <w:rsid w:val="00F92036"/>
    <w:rsid w:val="00F92D5C"/>
    <w:rsid w:val="00F94EBF"/>
    <w:rsid w:val="00F96910"/>
    <w:rsid w:val="00F975C7"/>
    <w:rsid w:val="00FA0EAF"/>
    <w:rsid w:val="00FA5256"/>
    <w:rsid w:val="00FA610E"/>
    <w:rsid w:val="00FB2B74"/>
    <w:rsid w:val="00FB3B73"/>
    <w:rsid w:val="00FB4778"/>
    <w:rsid w:val="00FB58BA"/>
    <w:rsid w:val="00FC177E"/>
    <w:rsid w:val="00FD29D3"/>
    <w:rsid w:val="00FD5BEA"/>
    <w:rsid w:val="00FD6242"/>
    <w:rsid w:val="00FF2F9F"/>
    <w:rsid w:val="00FF38E7"/>
    <w:rsid w:val="058D2AD9"/>
    <w:rsid w:val="2EDAC78B"/>
    <w:rsid w:val="4F50FE3C"/>
    <w:rsid w:val="605AE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917D3"/>
  <w15:chartTrackingRefBased/>
  <w15:docId w15:val="{0F59C1BB-D7F9-4D63-B609-E0D7392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669BD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2669BD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2669BD"/>
    <w:rPr>
      <w:rFonts w:ascii="Century" w:eastAsia="ＭＳ 明朝" w:hAnsi="Century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2669BD"/>
  </w:style>
  <w:style w:type="paragraph" w:styleId="a9">
    <w:name w:val="annotation subject"/>
    <w:basedOn w:val="a4"/>
    <w:next w:val="a4"/>
    <w:link w:val="aa"/>
    <w:uiPriority w:val="99"/>
    <w:semiHidden/>
    <w:unhideWhenUsed/>
    <w:rsid w:val="002669BD"/>
    <w:rPr>
      <w:b/>
      <w:bCs/>
    </w:rPr>
  </w:style>
  <w:style w:type="character" w:customStyle="1" w:styleId="aa">
    <w:name w:val="コメント内容 (文字)"/>
    <w:basedOn w:val="a5"/>
    <w:link w:val="a9"/>
    <w:uiPriority w:val="99"/>
    <w:semiHidden/>
    <w:rsid w:val="002669BD"/>
    <w:rPr>
      <w:rFonts w:ascii="Century" w:eastAsia="ＭＳ 明朝" w:hAnsi="Century" w:cs="Times New Roman"/>
      <w:b/>
      <w:bCs/>
      <w:szCs w:val="20"/>
    </w:rPr>
  </w:style>
  <w:style w:type="paragraph" w:styleId="ab">
    <w:name w:val="header"/>
    <w:basedOn w:val="a"/>
    <w:link w:val="ac"/>
    <w:uiPriority w:val="99"/>
    <w:unhideWhenUsed/>
    <w:rsid w:val="00266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69B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2301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016D"/>
    <w:rPr>
      <w:rFonts w:ascii="Century" w:eastAsia="ＭＳ 明朝" w:hAnsi="Century" w:cs="Times New Roman"/>
      <w:szCs w:val="20"/>
    </w:rPr>
  </w:style>
  <w:style w:type="paragraph" w:styleId="Web">
    <w:name w:val="Normal (Web)"/>
    <w:basedOn w:val="a"/>
    <w:uiPriority w:val="99"/>
    <w:semiHidden/>
    <w:unhideWhenUsed/>
    <w:rsid w:val="00A64E6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B8A7A-69C6-4B62-8E63-BAAFB52D7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041E0C-FE19-4D7F-A14C-0B8B4189D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4AC0C-93BC-4BCF-AC47-2B08DFB439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84FFEF-EE06-494D-9F61-21FC13057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西田</dc:creator>
  <cp:keywords/>
  <dc:description/>
  <cp:lastModifiedBy>敬 蛭波</cp:lastModifiedBy>
  <cp:revision>3</cp:revision>
  <dcterms:created xsi:type="dcterms:W3CDTF">2024-11-19T17:59:00Z</dcterms:created>
  <dcterms:modified xsi:type="dcterms:W3CDTF">2024-11-19T18:07:00Z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