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48BDD" w14:textId="44883AFC" w:rsidR="008F38A2" w:rsidRPr="00D33119" w:rsidRDefault="008F38A2" w:rsidP="008F38A2">
      <w:pPr>
        <w:jc w:val="center"/>
        <w:rPr>
          <w:color w:val="EE0000"/>
        </w:rPr>
      </w:pPr>
      <w:r w:rsidRPr="00D33119">
        <w:rPr>
          <w:rFonts w:hint="eastAsia"/>
          <w:color w:val="EE0000"/>
        </w:rPr>
        <w:t>一般社団法人四日市青年会議所2025年度</w:t>
      </w:r>
    </w:p>
    <w:p w14:paraId="6E44E06A" w14:textId="742930DD" w:rsidR="00BB323D" w:rsidRPr="00D33119" w:rsidRDefault="008F38A2" w:rsidP="008F38A2">
      <w:pPr>
        <w:jc w:val="center"/>
        <w:rPr>
          <w:color w:val="EE0000"/>
        </w:rPr>
      </w:pPr>
      <w:r w:rsidRPr="00D33119">
        <w:rPr>
          <w:rFonts w:hint="eastAsia"/>
          <w:color w:val="EE0000"/>
        </w:rPr>
        <w:t>8月度例会及びサルビア基金交付金事業</w:t>
      </w:r>
    </w:p>
    <w:p w14:paraId="3354CA5C" w14:textId="1780BD9C" w:rsidR="008F38A2" w:rsidRPr="00D33119" w:rsidRDefault="008F38A2" w:rsidP="008F38A2">
      <w:pPr>
        <w:jc w:val="right"/>
        <w:rPr>
          <w:color w:val="EE0000"/>
        </w:rPr>
      </w:pPr>
      <w:r w:rsidRPr="00D33119">
        <w:rPr>
          <w:rFonts w:hint="eastAsia"/>
          <w:color w:val="EE0000"/>
        </w:rPr>
        <w:t>70周年記念委員会</w:t>
      </w:r>
    </w:p>
    <w:p w14:paraId="5569E4FA" w14:textId="424E3A57" w:rsidR="008F38A2" w:rsidRPr="00D33119" w:rsidRDefault="008F38A2" w:rsidP="008F38A2">
      <w:pPr>
        <w:jc w:val="right"/>
        <w:rPr>
          <w:color w:val="EE0000"/>
        </w:rPr>
      </w:pPr>
      <w:r w:rsidRPr="00D33119">
        <w:rPr>
          <w:rFonts w:hint="eastAsia"/>
          <w:color w:val="EE0000"/>
        </w:rPr>
        <w:t>地域活性化委員会</w:t>
      </w:r>
    </w:p>
    <w:p w14:paraId="5E5E6BA6" w14:textId="77777777" w:rsidR="008F38A2" w:rsidRPr="00D33119" w:rsidRDefault="008F38A2">
      <w:pPr>
        <w:rPr>
          <w:color w:val="EE0000"/>
        </w:rPr>
      </w:pPr>
    </w:p>
    <w:p w14:paraId="368EEF11" w14:textId="2C452E90" w:rsidR="008F38A2" w:rsidRPr="00D33119" w:rsidRDefault="008F38A2">
      <w:pPr>
        <w:rPr>
          <w:color w:val="EE0000"/>
        </w:rPr>
      </w:pPr>
      <w:r w:rsidRPr="00D33119">
        <w:rPr>
          <w:rFonts w:hint="eastAsia"/>
          <w:color w:val="EE0000"/>
        </w:rPr>
        <w:t>1. 合同開催におけるメリット</w:t>
      </w:r>
    </w:p>
    <w:p w14:paraId="271B6AD9" w14:textId="798A2D9D" w:rsidR="008F38A2" w:rsidRPr="00D33119" w:rsidRDefault="00A53F43">
      <w:pPr>
        <w:rPr>
          <w:color w:val="EE0000"/>
        </w:rPr>
      </w:pPr>
      <w:r w:rsidRPr="00D33119">
        <w:rPr>
          <w:rFonts w:hint="eastAsia"/>
          <w:color w:val="EE0000"/>
        </w:rPr>
        <w:t>①</w:t>
      </w:r>
      <w:r w:rsidR="00A85053" w:rsidRPr="00D33119">
        <w:rPr>
          <w:rFonts w:hint="eastAsia"/>
          <w:color w:val="EE0000"/>
        </w:rPr>
        <w:t>2委員会で動員するため、</w:t>
      </w:r>
      <w:r w:rsidR="008F38A2" w:rsidRPr="00D33119">
        <w:rPr>
          <w:rFonts w:hint="eastAsia"/>
          <w:color w:val="EE0000"/>
        </w:rPr>
        <w:t>参加動員数の増加</w:t>
      </w:r>
      <w:r w:rsidR="00A85053" w:rsidRPr="00D33119">
        <w:rPr>
          <w:rFonts w:hint="eastAsia"/>
          <w:color w:val="EE0000"/>
        </w:rPr>
        <w:t>が見込める。</w:t>
      </w:r>
    </w:p>
    <w:p w14:paraId="403D89AF" w14:textId="77C4E453" w:rsidR="00C45929" w:rsidRPr="00D33119" w:rsidRDefault="00A53F43">
      <w:pPr>
        <w:rPr>
          <w:color w:val="EE0000"/>
        </w:rPr>
      </w:pPr>
      <w:r w:rsidRPr="00D33119">
        <w:rPr>
          <w:rFonts w:hint="eastAsia"/>
          <w:color w:val="EE0000"/>
        </w:rPr>
        <w:t>②</w:t>
      </w:r>
      <w:r w:rsidR="008F38A2" w:rsidRPr="00D33119">
        <w:rPr>
          <w:rFonts w:hint="eastAsia"/>
          <w:color w:val="EE0000"/>
        </w:rPr>
        <w:t>予算規模</w:t>
      </w:r>
      <w:r w:rsidR="00A85053" w:rsidRPr="00D33119">
        <w:rPr>
          <w:rFonts w:hint="eastAsia"/>
          <w:color w:val="EE0000"/>
        </w:rPr>
        <w:t>が</w:t>
      </w:r>
      <w:r w:rsidR="008F38A2" w:rsidRPr="00D33119">
        <w:rPr>
          <w:rFonts w:hint="eastAsia"/>
          <w:color w:val="EE0000"/>
        </w:rPr>
        <w:t>拡大</w:t>
      </w:r>
      <w:r w:rsidR="00A85053" w:rsidRPr="00D33119">
        <w:rPr>
          <w:rFonts w:hint="eastAsia"/>
          <w:color w:val="EE0000"/>
        </w:rPr>
        <w:t>するため、</w:t>
      </w:r>
      <w:r w:rsidR="008F38A2" w:rsidRPr="00D33119">
        <w:rPr>
          <w:rFonts w:hint="eastAsia"/>
          <w:color w:val="EE0000"/>
        </w:rPr>
        <w:t>事業内容の</w:t>
      </w:r>
      <w:r w:rsidR="00C45929" w:rsidRPr="00D33119">
        <w:rPr>
          <w:rFonts w:hint="eastAsia"/>
          <w:color w:val="EE0000"/>
        </w:rPr>
        <w:t>幅が広がる。</w:t>
      </w:r>
    </w:p>
    <w:p w14:paraId="11A48145" w14:textId="47CE16A4" w:rsidR="008F38A2" w:rsidRPr="00D33119" w:rsidRDefault="00A53F43">
      <w:pPr>
        <w:rPr>
          <w:color w:val="EE0000"/>
        </w:rPr>
      </w:pPr>
      <w:r w:rsidRPr="00D33119">
        <w:rPr>
          <w:rFonts w:hint="eastAsia"/>
          <w:color w:val="EE0000"/>
        </w:rPr>
        <w:t>③</w:t>
      </w:r>
      <w:r w:rsidR="008F38A2" w:rsidRPr="00D33119">
        <w:rPr>
          <w:rFonts w:hint="eastAsia"/>
          <w:color w:val="EE0000"/>
        </w:rPr>
        <w:t>委員会を超えたチームワークが構築され、</w:t>
      </w:r>
      <w:r w:rsidR="00C45929" w:rsidRPr="00D33119">
        <w:rPr>
          <w:rFonts w:hint="eastAsia"/>
          <w:color w:val="EE0000"/>
        </w:rPr>
        <w:t>奉仕、</w:t>
      </w:r>
      <w:r w:rsidR="008F38A2" w:rsidRPr="00D33119">
        <w:rPr>
          <w:rFonts w:hint="eastAsia"/>
          <w:color w:val="EE0000"/>
        </w:rPr>
        <w:t>友情</w:t>
      </w:r>
      <w:r w:rsidR="00C45929" w:rsidRPr="00D33119">
        <w:rPr>
          <w:rFonts w:hint="eastAsia"/>
          <w:color w:val="EE0000"/>
        </w:rPr>
        <w:t>の機会がより一層感じられ</w:t>
      </w:r>
      <w:r w:rsidR="008F38A2" w:rsidRPr="00D33119">
        <w:rPr>
          <w:rFonts w:hint="eastAsia"/>
          <w:color w:val="EE0000"/>
        </w:rPr>
        <w:t>る</w:t>
      </w:r>
      <w:r w:rsidR="00C45929" w:rsidRPr="00D33119">
        <w:rPr>
          <w:rFonts w:hint="eastAsia"/>
          <w:color w:val="EE0000"/>
        </w:rPr>
        <w:t>。</w:t>
      </w:r>
    </w:p>
    <w:p w14:paraId="3BF3F3F6" w14:textId="58585F45" w:rsidR="008F38A2" w:rsidRPr="00D33119" w:rsidRDefault="00A53F43">
      <w:pPr>
        <w:rPr>
          <w:color w:val="EE0000"/>
        </w:rPr>
      </w:pPr>
      <w:r w:rsidRPr="00D33119">
        <w:rPr>
          <w:rFonts w:hint="eastAsia"/>
          <w:color w:val="EE0000"/>
        </w:rPr>
        <w:t>④</w:t>
      </w:r>
      <w:r w:rsidR="00C45929" w:rsidRPr="00D33119">
        <w:rPr>
          <w:rFonts w:hint="eastAsia"/>
          <w:color w:val="EE0000"/>
        </w:rPr>
        <w:t>2委員会の視点で事業構築するため、</w:t>
      </w:r>
      <w:r w:rsidR="00E7720A" w:rsidRPr="00D33119">
        <w:rPr>
          <w:rFonts w:hint="eastAsia"/>
          <w:color w:val="EE0000"/>
        </w:rPr>
        <w:t>事業内容</w:t>
      </w:r>
      <w:r w:rsidR="00C45929" w:rsidRPr="00D33119">
        <w:rPr>
          <w:rFonts w:hint="eastAsia"/>
          <w:color w:val="EE0000"/>
        </w:rPr>
        <w:t>や実施による工夫などの考えの幅が広がり、より密度の高い事業構築が可能となる。</w:t>
      </w:r>
    </w:p>
    <w:p w14:paraId="0D5B3EA2" w14:textId="77777777" w:rsidR="00625159" w:rsidRPr="00D33119" w:rsidRDefault="00625159">
      <w:pPr>
        <w:rPr>
          <w:color w:val="EE0000"/>
        </w:rPr>
      </w:pPr>
    </w:p>
    <w:p w14:paraId="64211EC3" w14:textId="2D77B2D1" w:rsidR="008F38A2" w:rsidRPr="00D33119" w:rsidRDefault="008F38A2">
      <w:pPr>
        <w:rPr>
          <w:color w:val="EE0000"/>
        </w:rPr>
      </w:pPr>
      <w:r w:rsidRPr="00D33119">
        <w:rPr>
          <w:rFonts w:hint="eastAsia"/>
          <w:color w:val="EE0000"/>
        </w:rPr>
        <w:t>2. 合同開催におけるデメリット</w:t>
      </w:r>
    </w:p>
    <w:p w14:paraId="2B86F9C8" w14:textId="4C8693C1" w:rsidR="008F38A2" w:rsidRPr="00D33119" w:rsidRDefault="00A53F43">
      <w:pPr>
        <w:rPr>
          <w:color w:val="EE0000"/>
        </w:rPr>
      </w:pPr>
      <w:r w:rsidRPr="00D33119">
        <w:rPr>
          <w:rFonts w:hint="eastAsia"/>
          <w:color w:val="EE0000"/>
        </w:rPr>
        <w:t>①</w:t>
      </w:r>
      <w:r w:rsidR="008F38A2" w:rsidRPr="00D33119">
        <w:rPr>
          <w:rFonts w:hint="eastAsia"/>
          <w:color w:val="EE0000"/>
        </w:rPr>
        <w:t>予算の按分が発生し、議案構築が複雑化</w:t>
      </w:r>
      <w:r w:rsidR="00C45929" w:rsidRPr="00D33119">
        <w:rPr>
          <w:rFonts w:hint="eastAsia"/>
          <w:color w:val="EE0000"/>
        </w:rPr>
        <w:t>する。</w:t>
      </w:r>
    </w:p>
    <w:p w14:paraId="243FCFF3" w14:textId="364BACCB" w:rsidR="008F38A2" w:rsidRPr="00D33119" w:rsidRDefault="00A53F43">
      <w:pPr>
        <w:rPr>
          <w:color w:val="EE0000"/>
        </w:rPr>
      </w:pPr>
      <w:r w:rsidRPr="00D33119">
        <w:rPr>
          <w:rFonts w:hint="eastAsia"/>
          <w:color w:val="EE0000"/>
        </w:rPr>
        <w:t>②</w:t>
      </w:r>
      <w:r w:rsidR="008F38A2" w:rsidRPr="00D33119">
        <w:rPr>
          <w:rFonts w:hint="eastAsia"/>
          <w:color w:val="EE0000"/>
        </w:rPr>
        <w:t>合同の委員会、小委員会が増え、日程調整が</w:t>
      </w:r>
      <w:r w:rsidR="00C45929" w:rsidRPr="00D33119">
        <w:rPr>
          <w:rFonts w:hint="eastAsia"/>
          <w:color w:val="EE0000"/>
        </w:rPr>
        <w:t>しづらくなる。</w:t>
      </w:r>
    </w:p>
    <w:p w14:paraId="1DB3B621" w14:textId="28DC419A" w:rsidR="008F38A2" w:rsidRPr="00D33119" w:rsidRDefault="00A53F43">
      <w:pPr>
        <w:rPr>
          <w:color w:val="EE0000"/>
        </w:rPr>
      </w:pPr>
      <w:r w:rsidRPr="00D33119">
        <w:rPr>
          <w:rFonts w:hint="eastAsia"/>
          <w:color w:val="EE0000"/>
        </w:rPr>
        <w:t>③</w:t>
      </w:r>
      <w:r w:rsidR="008F38A2" w:rsidRPr="00D33119">
        <w:rPr>
          <w:rFonts w:hint="eastAsia"/>
          <w:color w:val="EE0000"/>
        </w:rPr>
        <w:t>報告議案の擦り合わせが必要とな</w:t>
      </w:r>
      <w:r w:rsidR="00C45929" w:rsidRPr="00D33119">
        <w:rPr>
          <w:rFonts w:hint="eastAsia"/>
          <w:color w:val="EE0000"/>
        </w:rPr>
        <w:t>り、負担が増加する。</w:t>
      </w:r>
    </w:p>
    <w:p w14:paraId="345D5E44" w14:textId="3DB5728D" w:rsidR="008F38A2" w:rsidRPr="00D33119" w:rsidRDefault="00A53F43">
      <w:pPr>
        <w:rPr>
          <w:color w:val="EE0000"/>
        </w:rPr>
      </w:pPr>
      <w:r w:rsidRPr="00D33119">
        <w:rPr>
          <w:rFonts w:hint="eastAsia"/>
          <w:color w:val="EE0000"/>
        </w:rPr>
        <w:t>④</w:t>
      </w:r>
      <w:r w:rsidR="00C45929" w:rsidRPr="00D33119">
        <w:rPr>
          <w:rFonts w:hint="eastAsia"/>
          <w:color w:val="EE0000"/>
        </w:rPr>
        <w:t>事業内容や</w:t>
      </w:r>
      <w:r w:rsidR="00E7720A" w:rsidRPr="00D33119">
        <w:rPr>
          <w:rFonts w:hint="eastAsia"/>
          <w:color w:val="EE0000"/>
        </w:rPr>
        <w:t>実施による工夫</w:t>
      </w:r>
      <w:r w:rsidR="00C45929" w:rsidRPr="00D33119">
        <w:rPr>
          <w:rFonts w:hint="eastAsia"/>
          <w:color w:val="EE0000"/>
        </w:rPr>
        <w:t>などの考えの幅が広がる半面、意思決定が難しくなる。</w:t>
      </w:r>
    </w:p>
    <w:p w14:paraId="75A40EA4" w14:textId="1217C492" w:rsidR="00E7720A" w:rsidRDefault="00A53F43">
      <w:pPr>
        <w:rPr>
          <w:color w:val="EE0000"/>
        </w:rPr>
      </w:pPr>
      <w:r w:rsidRPr="00D33119">
        <w:rPr>
          <w:rFonts w:hint="eastAsia"/>
          <w:color w:val="EE0000"/>
        </w:rPr>
        <w:t>⑤</w:t>
      </w:r>
      <w:r w:rsidR="00625159" w:rsidRPr="00D33119">
        <w:rPr>
          <w:rFonts w:hint="eastAsia"/>
          <w:color w:val="EE0000"/>
        </w:rPr>
        <w:t>必要書類が増え</w:t>
      </w:r>
      <w:r w:rsidRPr="00D33119">
        <w:rPr>
          <w:rFonts w:hint="eastAsia"/>
          <w:color w:val="EE0000"/>
        </w:rPr>
        <w:t>、負担が増加する。</w:t>
      </w:r>
    </w:p>
    <w:p w14:paraId="294F7DC7" w14:textId="77777777" w:rsidR="001469C8" w:rsidRDefault="001469C8">
      <w:pPr>
        <w:rPr>
          <w:color w:val="EE0000"/>
        </w:rPr>
      </w:pPr>
    </w:p>
    <w:p w14:paraId="2E8C4BF5" w14:textId="0CE97319" w:rsidR="001469C8" w:rsidRDefault="001469C8">
      <w:pPr>
        <w:rPr>
          <w:color w:val="EE0000"/>
        </w:rPr>
      </w:pPr>
      <w:r>
        <w:rPr>
          <w:rFonts w:hint="eastAsia"/>
          <w:color w:val="EE0000"/>
        </w:rPr>
        <w:t>3. 次年度への提言</w:t>
      </w:r>
    </w:p>
    <w:p w14:paraId="2BE38CFE" w14:textId="71C7901B" w:rsidR="001469C8" w:rsidRPr="00D33119" w:rsidRDefault="001469C8">
      <w:pPr>
        <w:rPr>
          <w:rFonts w:hint="eastAsia"/>
          <w:color w:val="EE0000"/>
        </w:rPr>
      </w:pPr>
      <w:r>
        <w:rPr>
          <w:rFonts w:hint="eastAsia"/>
          <w:color w:val="EE0000"/>
        </w:rPr>
        <w:t>①事業を合同開催する場合は、予算の按分や議案の擦り合わせなどの負担を軽減させるために、できる限り議案を一本化すると良い。</w:t>
      </w:r>
    </w:p>
    <w:p w14:paraId="3069AEE0" w14:textId="77777777" w:rsidR="001469C8" w:rsidRPr="001469C8" w:rsidRDefault="001469C8">
      <w:pPr>
        <w:rPr>
          <w:rFonts w:hint="eastAsia"/>
          <w:color w:val="EE0000"/>
        </w:rPr>
      </w:pPr>
    </w:p>
    <w:p w14:paraId="65217350" w14:textId="5B958009" w:rsidR="00A53F43" w:rsidRPr="00D33119" w:rsidRDefault="00A53F43" w:rsidP="00A53F43">
      <w:pPr>
        <w:jc w:val="right"/>
        <w:rPr>
          <w:color w:val="EE0000"/>
        </w:rPr>
      </w:pPr>
      <w:r w:rsidRPr="00D33119">
        <w:rPr>
          <w:rFonts w:hint="eastAsia"/>
          <w:color w:val="EE0000"/>
        </w:rPr>
        <w:t>以上</w:t>
      </w:r>
    </w:p>
    <w:sectPr w:rsidR="00A53F43" w:rsidRPr="00D331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37C20" w14:textId="77777777" w:rsidR="0008565D" w:rsidRDefault="0008565D" w:rsidP="00A85053">
      <w:r>
        <w:separator/>
      </w:r>
    </w:p>
  </w:endnote>
  <w:endnote w:type="continuationSeparator" w:id="0">
    <w:p w14:paraId="0C2E1F6A" w14:textId="77777777" w:rsidR="0008565D" w:rsidRDefault="0008565D" w:rsidP="00A8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89B62" w14:textId="77777777" w:rsidR="0008565D" w:rsidRDefault="0008565D" w:rsidP="00A85053">
      <w:r>
        <w:separator/>
      </w:r>
    </w:p>
  </w:footnote>
  <w:footnote w:type="continuationSeparator" w:id="0">
    <w:p w14:paraId="7374ABDD" w14:textId="77777777" w:rsidR="0008565D" w:rsidRDefault="0008565D" w:rsidP="00A85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8A2"/>
    <w:rsid w:val="0008565D"/>
    <w:rsid w:val="001469C8"/>
    <w:rsid w:val="003055FB"/>
    <w:rsid w:val="003C6D22"/>
    <w:rsid w:val="00566307"/>
    <w:rsid w:val="00610AA5"/>
    <w:rsid w:val="006237A5"/>
    <w:rsid w:val="00625159"/>
    <w:rsid w:val="008F38A2"/>
    <w:rsid w:val="00A53F43"/>
    <w:rsid w:val="00A85053"/>
    <w:rsid w:val="00BB323D"/>
    <w:rsid w:val="00C45929"/>
    <w:rsid w:val="00D33119"/>
    <w:rsid w:val="00E7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0A454"/>
  <w15:chartTrackingRefBased/>
  <w15:docId w15:val="{AF232D3F-D2E0-483D-BFA9-2620653E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F38A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8A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8A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8A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8A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8A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8A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8A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F38A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F38A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F38A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F38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F38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F38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F38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F38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F38A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F38A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F3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38A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F38A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38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F38A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38A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F38A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F38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F38A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F38A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850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85053"/>
  </w:style>
  <w:style w:type="paragraph" w:styleId="ac">
    <w:name w:val="footer"/>
    <w:basedOn w:val="a"/>
    <w:link w:val="ad"/>
    <w:uiPriority w:val="99"/>
    <w:unhideWhenUsed/>
    <w:rsid w:val="00A8505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85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229</Words>
  <Characters>232</Characters>
  <Application>Microsoft Office Word</Application>
  <DocSecurity>0</DocSecurity>
  <Lines>12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hayakawa06</dc:creator>
  <cp:keywords/>
  <dc:description/>
  <cp:lastModifiedBy>hayakawa06</cp:lastModifiedBy>
  <cp:revision>4</cp:revision>
  <dcterms:created xsi:type="dcterms:W3CDTF">2025-12-04T16:47:00Z</dcterms:created>
  <dcterms:modified xsi:type="dcterms:W3CDTF">2025-12-08T14:33:00Z</dcterms:modified>
</cp:coreProperties>
</file>