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A015B4" w14:textId="13D47226" w:rsidR="00BF5117" w:rsidRPr="00B4091D" w:rsidRDefault="00BF5117" w:rsidP="00BF5117">
      <w:pPr>
        <w:widowControl/>
        <w:jc w:val="left"/>
        <w:rPr>
          <w:rFonts w:ascii="ＭＳ Ｐゴシック" w:eastAsia="ＭＳ Ｐゴシック" w:hAnsi="ＭＳ Ｐゴシック" w:cs="ＭＳ Ｐゴシック"/>
          <w:b/>
          <w:bCs/>
          <w:kern w:val="0"/>
          <w:sz w:val="20"/>
          <w:szCs w:val="20"/>
        </w:rPr>
      </w:pPr>
      <w:r w:rsidRPr="00B4091D">
        <w:rPr>
          <w:rFonts w:ascii="ＭＳ Ｐゴシック" w:eastAsia="ＭＳ Ｐゴシック" w:hAnsi="ＭＳ Ｐゴシック" w:cs="ＭＳ Ｐゴシック" w:hint="eastAsia"/>
          <w:b/>
          <w:bCs/>
          <w:kern w:val="0"/>
          <w:sz w:val="20"/>
          <w:szCs w:val="20"/>
        </w:rPr>
        <w:t>【次年度への引継ぎ事項】</w:t>
      </w:r>
    </w:p>
    <w:p w14:paraId="2385314A" w14:textId="77777777" w:rsidR="00B4091D" w:rsidRPr="00B4091D" w:rsidRDefault="00B4091D" w:rsidP="00BF5117">
      <w:pPr>
        <w:widowControl/>
        <w:jc w:val="left"/>
        <w:rPr>
          <w:rFonts w:ascii="ＭＳ Ｐゴシック" w:eastAsia="ＭＳ Ｐゴシック" w:hAnsi="ＭＳ Ｐゴシック" w:cs="ＭＳ Ｐゴシック" w:hint="eastAsia"/>
          <w:b/>
          <w:bCs/>
          <w:kern w:val="0"/>
          <w:sz w:val="20"/>
          <w:szCs w:val="20"/>
        </w:rPr>
      </w:pPr>
    </w:p>
    <w:p w14:paraId="00C5E2B0" w14:textId="77777777" w:rsidR="00B4091D" w:rsidRPr="00B4091D" w:rsidRDefault="00B4091D" w:rsidP="00B4091D">
      <w:pPr>
        <w:widowControl/>
        <w:jc w:val="left"/>
        <w:rPr>
          <w:rFonts w:ascii="ＭＳ Ｐゴシック" w:eastAsia="ＭＳ Ｐゴシック" w:hAnsi="ＭＳ Ｐゴシック" w:cs="ＭＳ Ｐゴシック"/>
          <w:kern w:val="0"/>
          <w:sz w:val="27"/>
          <w:szCs w:val="27"/>
        </w:rPr>
      </w:pPr>
      <w:r w:rsidRPr="00B4091D">
        <w:rPr>
          <w:rFonts w:ascii="ＭＳ Ｐゴシック" w:eastAsia="ＭＳ Ｐゴシック" w:hAnsi="ＭＳ Ｐゴシック" w:cs="ＭＳ Ｐゴシック" w:hint="eastAsia"/>
          <w:kern w:val="0"/>
          <w:sz w:val="20"/>
          <w:szCs w:val="20"/>
        </w:rPr>
        <w:t>【参加推進面】</w:t>
      </w:r>
    </w:p>
    <w:p w14:paraId="429632BC" w14:textId="77777777" w:rsidR="00B4091D" w:rsidRPr="00B4091D" w:rsidRDefault="00B4091D" w:rsidP="00B4091D">
      <w:pPr>
        <w:widowControl/>
        <w:ind w:left="360" w:hanging="360"/>
        <w:jc w:val="left"/>
        <w:rPr>
          <w:rFonts w:ascii="ＭＳ Ｐゴシック" w:eastAsia="ＭＳ Ｐゴシック" w:hAnsi="ＭＳ Ｐゴシック" w:cs="ＭＳ Ｐゴシック"/>
          <w:kern w:val="0"/>
          <w:sz w:val="20"/>
          <w:szCs w:val="20"/>
        </w:rPr>
      </w:pPr>
      <w:r w:rsidRPr="00B4091D">
        <w:rPr>
          <w:rFonts w:ascii="ＭＳ Ｐゴシック" w:eastAsia="ＭＳ Ｐゴシック" w:hAnsi="ＭＳ Ｐゴシック" w:cs="ＭＳ Ｐゴシック" w:hint="eastAsia"/>
          <w:kern w:val="0"/>
          <w:sz w:val="20"/>
          <w:szCs w:val="20"/>
        </w:rPr>
        <w:t>①</w:t>
      </w:r>
      <w:r w:rsidRPr="00B4091D">
        <w:rPr>
          <w:rFonts w:ascii="ＭＳ Ｐゴシック" w:eastAsia="ＭＳ Ｐゴシック" w:hAnsi="ＭＳ Ｐゴシック" w:cs="Times New Roman"/>
          <w:kern w:val="0"/>
          <w:sz w:val="14"/>
          <w:szCs w:val="14"/>
        </w:rPr>
        <w:t>    </w:t>
      </w:r>
      <w:r w:rsidRPr="00B4091D">
        <w:rPr>
          <w:rFonts w:ascii="ＭＳ Ｐゴシック" w:eastAsia="ＭＳ Ｐゴシック" w:hAnsi="ＭＳ Ｐゴシック" w:cs="ＭＳ Ｐゴシック" w:hint="eastAsia"/>
          <w:kern w:val="0"/>
          <w:sz w:val="20"/>
          <w:szCs w:val="20"/>
        </w:rPr>
        <w:t>計画段階において改めて計画日を周知し、時間帯は卒業生優先でヒアリングを実施したうえで決定すると良い。</w:t>
      </w:r>
    </w:p>
    <w:p w14:paraId="26DF3D19" w14:textId="77777777" w:rsidR="00B4091D" w:rsidRPr="00B4091D" w:rsidRDefault="00B4091D" w:rsidP="00B4091D">
      <w:pPr>
        <w:widowControl/>
        <w:ind w:left="360" w:hanging="360"/>
        <w:jc w:val="left"/>
        <w:rPr>
          <w:rFonts w:ascii="ＭＳ Ｐゴシック" w:eastAsia="ＭＳ Ｐゴシック" w:hAnsi="ＭＳ Ｐゴシック" w:cs="ＭＳ Ｐゴシック" w:hint="eastAsia"/>
          <w:kern w:val="0"/>
          <w:sz w:val="27"/>
          <w:szCs w:val="27"/>
        </w:rPr>
      </w:pPr>
    </w:p>
    <w:p w14:paraId="17252400" w14:textId="77777777" w:rsidR="00B4091D" w:rsidRPr="00B4091D" w:rsidRDefault="00B4091D" w:rsidP="00B4091D">
      <w:pPr>
        <w:widowControl/>
        <w:jc w:val="left"/>
        <w:rPr>
          <w:rFonts w:ascii="ＭＳ Ｐゴシック" w:eastAsia="ＭＳ Ｐゴシック" w:hAnsi="ＭＳ Ｐゴシック" w:cs="ＭＳ Ｐゴシック" w:hint="eastAsia"/>
          <w:kern w:val="0"/>
          <w:sz w:val="27"/>
          <w:szCs w:val="27"/>
        </w:rPr>
      </w:pPr>
      <w:r w:rsidRPr="00B4091D">
        <w:rPr>
          <w:rFonts w:ascii="ＭＳ Ｐゴシック" w:eastAsia="ＭＳ Ｐゴシック" w:hAnsi="ＭＳ Ｐゴシック" w:cs="ＭＳ Ｐゴシック" w:hint="eastAsia"/>
          <w:kern w:val="0"/>
          <w:sz w:val="20"/>
          <w:szCs w:val="20"/>
        </w:rPr>
        <w:t>【設営面】</w:t>
      </w:r>
    </w:p>
    <w:p w14:paraId="06E2E0CE" w14:textId="77777777" w:rsidR="00B4091D" w:rsidRPr="00B4091D" w:rsidRDefault="00B4091D" w:rsidP="00B4091D">
      <w:pPr>
        <w:widowControl/>
        <w:ind w:left="360" w:hanging="360"/>
        <w:jc w:val="left"/>
        <w:rPr>
          <w:rFonts w:ascii="ＭＳ Ｐゴシック" w:eastAsia="ＭＳ Ｐゴシック" w:hAnsi="ＭＳ Ｐゴシック" w:cs="ＭＳ Ｐゴシック" w:hint="eastAsia"/>
          <w:kern w:val="0"/>
          <w:sz w:val="27"/>
          <w:szCs w:val="27"/>
        </w:rPr>
      </w:pPr>
      <w:r w:rsidRPr="00B4091D">
        <w:rPr>
          <w:rFonts w:ascii="ＭＳ Ｐゴシック" w:eastAsia="ＭＳ Ｐゴシック" w:hAnsi="ＭＳ Ｐゴシック" w:cs="ＭＳ Ｐゴシック" w:hint="eastAsia"/>
          <w:kern w:val="0"/>
          <w:sz w:val="20"/>
          <w:szCs w:val="20"/>
        </w:rPr>
        <w:t>①</w:t>
      </w:r>
      <w:r w:rsidRPr="00B4091D">
        <w:rPr>
          <w:rFonts w:ascii="ＭＳ Ｐゴシック" w:eastAsia="ＭＳ Ｐゴシック" w:hAnsi="ＭＳ Ｐゴシック" w:cs="Times New Roman"/>
          <w:kern w:val="0"/>
          <w:sz w:val="14"/>
          <w:szCs w:val="14"/>
        </w:rPr>
        <w:t>    </w:t>
      </w:r>
      <w:r w:rsidRPr="00B4091D">
        <w:rPr>
          <w:rFonts w:ascii="ＭＳ Ｐゴシック" w:eastAsia="ＭＳ Ｐゴシック" w:hAnsi="ＭＳ Ｐゴシック" w:cs="ＭＳ Ｐゴシック" w:hint="eastAsia"/>
          <w:kern w:val="0"/>
          <w:sz w:val="20"/>
          <w:szCs w:val="20"/>
        </w:rPr>
        <w:t>準備物は当日より前に、担当者と指示者が一緒に現地で現物を現認して事前確認をし、思い込みで違うものを用意してしまうリスクを排除すると良い。</w:t>
      </w:r>
    </w:p>
    <w:p w14:paraId="48D6F948" w14:textId="77777777" w:rsidR="00B4091D" w:rsidRPr="00B4091D" w:rsidRDefault="00B4091D" w:rsidP="00B4091D">
      <w:pPr>
        <w:widowControl/>
        <w:ind w:left="360" w:hanging="360"/>
        <w:jc w:val="left"/>
        <w:rPr>
          <w:rFonts w:ascii="ＭＳ Ｐゴシック" w:eastAsia="ＭＳ Ｐゴシック" w:hAnsi="ＭＳ Ｐゴシック" w:cs="ＭＳ Ｐゴシック" w:hint="eastAsia"/>
          <w:kern w:val="0"/>
          <w:sz w:val="27"/>
          <w:szCs w:val="27"/>
        </w:rPr>
      </w:pPr>
      <w:r w:rsidRPr="00B4091D">
        <w:rPr>
          <w:rFonts w:ascii="ＭＳ Ｐゴシック" w:eastAsia="ＭＳ Ｐゴシック" w:hAnsi="ＭＳ Ｐゴシック" w:cs="ＭＳ Ｐゴシック" w:hint="eastAsia"/>
          <w:kern w:val="0"/>
          <w:sz w:val="20"/>
          <w:szCs w:val="20"/>
        </w:rPr>
        <w:t>②</w:t>
      </w:r>
      <w:r w:rsidRPr="00B4091D">
        <w:rPr>
          <w:rFonts w:ascii="ＭＳ Ｐゴシック" w:eastAsia="ＭＳ Ｐゴシック" w:hAnsi="ＭＳ Ｐゴシック" w:cs="Times New Roman"/>
          <w:kern w:val="0"/>
          <w:sz w:val="14"/>
          <w:szCs w:val="14"/>
        </w:rPr>
        <w:t>    </w:t>
      </w:r>
      <w:r w:rsidRPr="00B4091D">
        <w:rPr>
          <w:rFonts w:ascii="ＭＳ Ｐゴシック" w:eastAsia="ＭＳ Ｐゴシック" w:hAnsi="ＭＳ Ｐゴシック" w:cs="ＭＳ Ｐゴシック" w:hint="eastAsia"/>
          <w:kern w:val="0"/>
          <w:sz w:val="20"/>
          <w:szCs w:val="20"/>
        </w:rPr>
        <w:t>ひな壇は大きくスペースを設け、マイクはひな壇をまたがない様に設置し、揺れにより音を拾わない様にすると良い。</w:t>
      </w:r>
    </w:p>
    <w:p w14:paraId="7A260CB4" w14:textId="77777777" w:rsidR="00B4091D" w:rsidRPr="00B4091D" w:rsidRDefault="00B4091D" w:rsidP="00B4091D">
      <w:pPr>
        <w:widowControl/>
        <w:ind w:left="360" w:hanging="360"/>
        <w:jc w:val="left"/>
        <w:rPr>
          <w:rFonts w:ascii="ＭＳ Ｐゴシック" w:eastAsia="ＭＳ Ｐゴシック" w:hAnsi="ＭＳ Ｐゴシック" w:cs="ＭＳ Ｐゴシック"/>
          <w:kern w:val="0"/>
          <w:sz w:val="20"/>
          <w:szCs w:val="20"/>
        </w:rPr>
      </w:pPr>
      <w:r w:rsidRPr="00B4091D">
        <w:rPr>
          <w:rFonts w:ascii="ＭＳ Ｐゴシック" w:eastAsia="ＭＳ Ｐゴシック" w:hAnsi="ＭＳ Ｐゴシック" w:cs="ＭＳ Ｐゴシック" w:hint="eastAsia"/>
          <w:kern w:val="0"/>
          <w:sz w:val="20"/>
          <w:szCs w:val="20"/>
        </w:rPr>
        <w:t>③</w:t>
      </w:r>
      <w:r w:rsidRPr="00B4091D">
        <w:rPr>
          <w:rFonts w:ascii="ＭＳ Ｐゴシック" w:eastAsia="ＭＳ Ｐゴシック" w:hAnsi="ＭＳ Ｐゴシック" w:cs="Times New Roman"/>
          <w:kern w:val="0"/>
          <w:sz w:val="14"/>
          <w:szCs w:val="14"/>
        </w:rPr>
        <w:t>    </w:t>
      </w:r>
      <w:r w:rsidRPr="00B4091D">
        <w:rPr>
          <w:rFonts w:ascii="ＭＳ Ｐゴシック" w:eastAsia="ＭＳ Ｐゴシック" w:hAnsi="ＭＳ Ｐゴシック" w:cs="ＭＳ Ｐゴシック" w:hint="eastAsia"/>
          <w:kern w:val="0"/>
          <w:sz w:val="20"/>
          <w:szCs w:val="20"/>
        </w:rPr>
        <w:t>事前に会場の色合いも確認し、看板の取り付け方法（色や素材）を検討すると良い。</w:t>
      </w:r>
    </w:p>
    <w:p w14:paraId="3BD891C8" w14:textId="77777777" w:rsidR="00B4091D" w:rsidRPr="00B4091D" w:rsidRDefault="00B4091D" w:rsidP="00B4091D">
      <w:pPr>
        <w:widowControl/>
        <w:ind w:left="360" w:hanging="360"/>
        <w:jc w:val="left"/>
        <w:rPr>
          <w:rFonts w:ascii="ＭＳ Ｐゴシック" w:eastAsia="ＭＳ Ｐゴシック" w:hAnsi="ＭＳ Ｐゴシック" w:cs="ＭＳ Ｐゴシック" w:hint="eastAsia"/>
          <w:kern w:val="0"/>
          <w:sz w:val="27"/>
          <w:szCs w:val="27"/>
        </w:rPr>
      </w:pPr>
    </w:p>
    <w:p w14:paraId="20C25585" w14:textId="77777777" w:rsidR="00B4091D" w:rsidRPr="00B4091D" w:rsidRDefault="00B4091D" w:rsidP="00B4091D">
      <w:pPr>
        <w:widowControl/>
        <w:jc w:val="left"/>
        <w:rPr>
          <w:rFonts w:ascii="ＭＳ Ｐゴシック" w:eastAsia="ＭＳ Ｐゴシック" w:hAnsi="ＭＳ Ｐゴシック" w:cs="ＭＳ Ｐゴシック" w:hint="eastAsia"/>
          <w:kern w:val="0"/>
          <w:sz w:val="27"/>
          <w:szCs w:val="27"/>
        </w:rPr>
      </w:pPr>
      <w:r w:rsidRPr="00B4091D">
        <w:rPr>
          <w:rFonts w:ascii="ＭＳ Ｐゴシック" w:eastAsia="ＭＳ Ｐゴシック" w:hAnsi="ＭＳ Ｐゴシック" w:cs="ＭＳ Ｐゴシック" w:hint="eastAsia"/>
          <w:kern w:val="0"/>
          <w:sz w:val="20"/>
          <w:szCs w:val="20"/>
        </w:rPr>
        <w:t>【運営面】</w:t>
      </w:r>
    </w:p>
    <w:p w14:paraId="5A579A2B" w14:textId="77777777" w:rsidR="00B4091D" w:rsidRPr="00B4091D" w:rsidRDefault="00B4091D" w:rsidP="00B4091D">
      <w:pPr>
        <w:widowControl/>
        <w:ind w:left="360" w:hanging="360"/>
        <w:jc w:val="left"/>
        <w:rPr>
          <w:rFonts w:ascii="ＭＳ Ｐゴシック" w:eastAsia="ＭＳ Ｐゴシック" w:hAnsi="ＭＳ Ｐゴシック" w:cs="ＭＳ Ｐゴシック" w:hint="eastAsia"/>
          <w:kern w:val="0"/>
          <w:sz w:val="27"/>
          <w:szCs w:val="27"/>
        </w:rPr>
      </w:pPr>
      <w:r w:rsidRPr="00B4091D">
        <w:rPr>
          <w:rFonts w:ascii="ＭＳ Ｐゴシック" w:eastAsia="ＭＳ Ｐゴシック" w:hAnsi="ＭＳ Ｐゴシック" w:cs="ＭＳ Ｐゴシック" w:hint="eastAsia"/>
          <w:kern w:val="0"/>
          <w:sz w:val="20"/>
          <w:szCs w:val="20"/>
        </w:rPr>
        <w:t>①</w:t>
      </w:r>
      <w:r w:rsidRPr="00B4091D">
        <w:rPr>
          <w:rFonts w:ascii="ＭＳ Ｐゴシック" w:eastAsia="ＭＳ Ｐゴシック" w:hAnsi="ＭＳ Ｐゴシック" w:cs="Times New Roman"/>
          <w:kern w:val="0"/>
          <w:sz w:val="14"/>
          <w:szCs w:val="14"/>
        </w:rPr>
        <w:t>    </w:t>
      </w:r>
      <w:r w:rsidRPr="00B4091D">
        <w:rPr>
          <w:rFonts w:ascii="ＭＳ Ｐゴシック" w:eastAsia="ＭＳ Ｐゴシック" w:hAnsi="ＭＳ Ｐゴシック" w:cs="ＭＳ Ｐゴシック" w:hint="eastAsia"/>
          <w:kern w:val="0"/>
          <w:sz w:val="20"/>
          <w:szCs w:val="20"/>
        </w:rPr>
        <w:t>リハーサル対象者などの依頼事項の対象者には、審議以降、改めて依頼を行う必要がある。</w:t>
      </w:r>
    </w:p>
    <w:p w14:paraId="6DC24F11" w14:textId="77777777" w:rsidR="00B4091D" w:rsidRPr="00B4091D" w:rsidRDefault="00B4091D" w:rsidP="00B4091D">
      <w:pPr>
        <w:widowControl/>
        <w:ind w:left="360" w:hanging="360"/>
        <w:jc w:val="left"/>
        <w:rPr>
          <w:rFonts w:ascii="ＭＳ Ｐゴシック" w:eastAsia="ＭＳ Ｐゴシック" w:hAnsi="ＭＳ Ｐゴシック" w:cs="ＭＳ Ｐゴシック" w:hint="eastAsia"/>
          <w:kern w:val="0"/>
          <w:sz w:val="27"/>
          <w:szCs w:val="27"/>
        </w:rPr>
      </w:pPr>
      <w:r w:rsidRPr="00B4091D">
        <w:rPr>
          <w:rFonts w:ascii="ＭＳ Ｐゴシック" w:eastAsia="ＭＳ Ｐゴシック" w:hAnsi="ＭＳ Ｐゴシック" w:cs="ＭＳ Ｐゴシック" w:hint="eastAsia"/>
          <w:kern w:val="0"/>
          <w:sz w:val="20"/>
          <w:szCs w:val="20"/>
        </w:rPr>
        <w:t>②</w:t>
      </w:r>
      <w:r w:rsidRPr="00B4091D">
        <w:rPr>
          <w:rFonts w:ascii="ＭＳ Ｐゴシック" w:eastAsia="ＭＳ Ｐゴシック" w:hAnsi="ＭＳ Ｐゴシック" w:cs="Times New Roman"/>
          <w:kern w:val="0"/>
          <w:sz w:val="14"/>
          <w:szCs w:val="14"/>
        </w:rPr>
        <w:t>    </w:t>
      </w:r>
      <w:r w:rsidRPr="00B4091D">
        <w:rPr>
          <w:rFonts w:ascii="ＭＳ Ｐゴシック" w:eastAsia="ＭＳ Ｐゴシック" w:hAnsi="ＭＳ Ｐゴシック" w:cs="ＭＳ Ｐゴシック" w:hint="eastAsia"/>
          <w:kern w:val="0"/>
          <w:sz w:val="20"/>
          <w:szCs w:val="20"/>
        </w:rPr>
        <w:t>リハーサル参加対象者も含めた事前リハーサル実施を検討するとよい。</w:t>
      </w:r>
    </w:p>
    <w:p w14:paraId="52602B26" w14:textId="77777777" w:rsidR="00B4091D" w:rsidRPr="00B4091D" w:rsidRDefault="00B4091D" w:rsidP="00B4091D">
      <w:pPr>
        <w:widowControl/>
        <w:ind w:left="360" w:hanging="360"/>
        <w:jc w:val="left"/>
        <w:rPr>
          <w:rFonts w:ascii="ＭＳ Ｐゴシック" w:eastAsia="ＭＳ Ｐゴシック" w:hAnsi="ＭＳ Ｐゴシック" w:cs="ＭＳ Ｐゴシック" w:hint="eastAsia"/>
          <w:kern w:val="0"/>
          <w:sz w:val="27"/>
          <w:szCs w:val="27"/>
        </w:rPr>
      </w:pPr>
      <w:r w:rsidRPr="00B4091D">
        <w:rPr>
          <w:rFonts w:ascii="ＭＳ Ｐゴシック" w:eastAsia="ＭＳ Ｐゴシック" w:hAnsi="ＭＳ Ｐゴシック" w:cs="ＭＳ Ｐゴシック" w:hint="eastAsia"/>
          <w:kern w:val="0"/>
          <w:sz w:val="20"/>
          <w:szCs w:val="20"/>
        </w:rPr>
        <w:t>③</w:t>
      </w:r>
      <w:r w:rsidRPr="00B4091D">
        <w:rPr>
          <w:rFonts w:ascii="ＭＳ Ｐゴシック" w:eastAsia="ＭＳ Ｐゴシック" w:hAnsi="ＭＳ Ｐゴシック" w:cs="Times New Roman"/>
          <w:kern w:val="0"/>
          <w:sz w:val="14"/>
          <w:szCs w:val="14"/>
        </w:rPr>
        <w:t>    </w:t>
      </w:r>
      <w:r w:rsidRPr="00B4091D">
        <w:rPr>
          <w:rFonts w:ascii="ＭＳ Ｐゴシック" w:eastAsia="ＭＳ Ｐゴシック" w:hAnsi="ＭＳ Ｐゴシック" w:cs="ＭＳ Ｐゴシック" w:hint="eastAsia"/>
          <w:kern w:val="0"/>
          <w:sz w:val="20"/>
          <w:szCs w:val="20"/>
        </w:rPr>
        <w:t>タイムスケジュールを基に、各タイミングを都ホテル担当者様と共有し、リハーサルを行うとよい。</w:t>
      </w:r>
    </w:p>
    <w:p w14:paraId="4E6420E7" w14:textId="77777777" w:rsidR="00B4091D" w:rsidRPr="00B4091D" w:rsidRDefault="00B4091D" w:rsidP="00B4091D">
      <w:pPr>
        <w:widowControl/>
        <w:ind w:left="360" w:hanging="360"/>
        <w:jc w:val="left"/>
        <w:rPr>
          <w:rFonts w:ascii="ＭＳ Ｐゴシック" w:eastAsia="ＭＳ Ｐゴシック" w:hAnsi="ＭＳ Ｐゴシック" w:cs="ＭＳ Ｐゴシック" w:hint="eastAsia"/>
          <w:kern w:val="0"/>
          <w:sz w:val="27"/>
          <w:szCs w:val="27"/>
        </w:rPr>
      </w:pPr>
      <w:r w:rsidRPr="00B4091D">
        <w:rPr>
          <w:rFonts w:ascii="ＭＳ Ｐゴシック" w:eastAsia="ＭＳ Ｐゴシック" w:hAnsi="ＭＳ Ｐゴシック" w:cs="ＭＳ Ｐゴシック" w:hint="eastAsia"/>
          <w:kern w:val="0"/>
          <w:sz w:val="20"/>
          <w:szCs w:val="20"/>
        </w:rPr>
        <w:t>④</w:t>
      </w:r>
      <w:r w:rsidRPr="00B4091D">
        <w:rPr>
          <w:rFonts w:ascii="ＭＳ Ｐゴシック" w:eastAsia="ＭＳ Ｐゴシック" w:hAnsi="ＭＳ Ｐゴシック" w:cs="Times New Roman"/>
          <w:kern w:val="0"/>
          <w:sz w:val="14"/>
          <w:szCs w:val="14"/>
        </w:rPr>
        <w:t>    </w:t>
      </w:r>
      <w:r w:rsidRPr="00B4091D">
        <w:rPr>
          <w:rFonts w:ascii="ＭＳ Ｐゴシック" w:eastAsia="ＭＳ Ｐゴシック" w:hAnsi="ＭＳ Ｐゴシック" w:cs="ＭＳ Ｐゴシック" w:hint="eastAsia"/>
          <w:kern w:val="0"/>
          <w:sz w:val="20"/>
          <w:szCs w:val="20"/>
        </w:rPr>
        <w:t>対象者本人も交えて事前の事実確認を行うとよい。</w:t>
      </w:r>
    </w:p>
    <w:p w14:paraId="724F1E6C" w14:textId="77777777" w:rsidR="00B4091D" w:rsidRPr="00B4091D" w:rsidRDefault="00B4091D" w:rsidP="00B4091D">
      <w:pPr>
        <w:widowControl/>
        <w:ind w:left="360" w:hanging="360"/>
        <w:jc w:val="left"/>
        <w:rPr>
          <w:rFonts w:ascii="ＭＳ Ｐゴシック" w:eastAsia="ＭＳ Ｐゴシック" w:hAnsi="ＭＳ Ｐゴシック" w:cs="ＭＳ Ｐゴシック" w:hint="eastAsia"/>
          <w:kern w:val="0"/>
          <w:sz w:val="27"/>
          <w:szCs w:val="27"/>
        </w:rPr>
      </w:pPr>
      <w:r w:rsidRPr="00B4091D">
        <w:rPr>
          <w:rFonts w:ascii="ＭＳ Ｐゴシック" w:eastAsia="ＭＳ Ｐゴシック" w:hAnsi="ＭＳ Ｐゴシック" w:cs="ＭＳ Ｐゴシック" w:hint="eastAsia"/>
          <w:kern w:val="0"/>
          <w:sz w:val="20"/>
          <w:szCs w:val="20"/>
        </w:rPr>
        <w:t>⑤</w:t>
      </w:r>
      <w:r w:rsidRPr="00B4091D">
        <w:rPr>
          <w:rFonts w:ascii="ＭＳ Ｐゴシック" w:eastAsia="ＭＳ Ｐゴシック" w:hAnsi="ＭＳ Ｐゴシック" w:cs="Times New Roman"/>
          <w:kern w:val="0"/>
          <w:sz w:val="14"/>
          <w:szCs w:val="14"/>
        </w:rPr>
        <w:t>    </w:t>
      </w:r>
      <w:r w:rsidRPr="00B4091D">
        <w:rPr>
          <w:rFonts w:ascii="ＭＳ Ｐゴシック" w:eastAsia="ＭＳ Ｐゴシック" w:hAnsi="ＭＳ Ｐゴシック" w:cs="ＭＳ Ｐゴシック" w:hint="eastAsia"/>
          <w:kern w:val="0"/>
          <w:sz w:val="20"/>
          <w:szCs w:val="20"/>
        </w:rPr>
        <w:t>リハーサル時に、動線だけでなくマイクの位置や移動についても現物を用いて確認しておく必要がある。</w:t>
      </w:r>
    </w:p>
    <w:p w14:paraId="604F13A3" w14:textId="77777777" w:rsidR="00B4091D" w:rsidRPr="00B4091D" w:rsidRDefault="00B4091D" w:rsidP="00B4091D">
      <w:pPr>
        <w:widowControl/>
        <w:ind w:left="360" w:hanging="360"/>
        <w:jc w:val="left"/>
        <w:rPr>
          <w:rFonts w:ascii="ＭＳ Ｐゴシック" w:eastAsia="ＭＳ Ｐゴシック" w:hAnsi="ＭＳ Ｐゴシック" w:cs="ＭＳ Ｐゴシック" w:hint="eastAsia"/>
          <w:kern w:val="0"/>
          <w:sz w:val="27"/>
          <w:szCs w:val="27"/>
        </w:rPr>
      </w:pPr>
      <w:r w:rsidRPr="00B4091D">
        <w:rPr>
          <w:rFonts w:ascii="ＭＳ Ｐゴシック" w:eastAsia="ＭＳ Ｐゴシック" w:hAnsi="ＭＳ Ｐゴシック" w:cs="ＭＳ Ｐゴシック" w:hint="eastAsia"/>
          <w:kern w:val="0"/>
          <w:sz w:val="20"/>
          <w:szCs w:val="20"/>
        </w:rPr>
        <w:t>⑥</w:t>
      </w:r>
      <w:r w:rsidRPr="00B4091D">
        <w:rPr>
          <w:rFonts w:ascii="ＭＳ Ｐゴシック" w:eastAsia="ＭＳ Ｐゴシック" w:hAnsi="ＭＳ Ｐゴシック" w:cs="Times New Roman"/>
          <w:kern w:val="0"/>
          <w:sz w:val="14"/>
          <w:szCs w:val="14"/>
        </w:rPr>
        <w:t>    </w:t>
      </w:r>
      <w:r w:rsidRPr="00B4091D">
        <w:rPr>
          <w:rFonts w:ascii="ＭＳ Ｐゴシック" w:eastAsia="ＭＳ Ｐゴシック" w:hAnsi="ＭＳ Ｐゴシック" w:cs="ＭＳ Ｐゴシック" w:hint="eastAsia"/>
          <w:kern w:val="0"/>
          <w:sz w:val="20"/>
          <w:szCs w:val="20"/>
        </w:rPr>
        <w:t>お花の管理やリスト作成の担当者を計画しておく必要がある。</w:t>
      </w:r>
    </w:p>
    <w:p w14:paraId="54B13E8A" w14:textId="6123BC33" w:rsidR="00B4091D" w:rsidRPr="00B4091D" w:rsidRDefault="00B4091D" w:rsidP="00B4091D">
      <w:pPr>
        <w:widowControl/>
        <w:ind w:left="360" w:hanging="360"/>
        <w:jc w:val="left"/>
        <w:rPr>
          <w:rFonts w:ascii="ＭＳ Ｐゴシック" w:eastAsia="ＭＳ Ｐゴシック" w:hAnsi="ＭＳ Ｐゴシック" w:cs="ＭＳ Ｐゴシック"/>
          <w:kern w:val="0"/>
          <w:sz w:val="20"/>
          <w:szCs w:val="20"/>
        </w:rPr>
      </w:pPr>
      <w:r w:rsidRPr="00B4091D">
        <w:rPr>
          <w:rFonts w:ascii="ＭＳ Ｐゴシック" w:eastAsia="ＭＳ Ｐゴシック" w:hAnsi="ＭＳ Ｐゴシック" w:cs="ＭＳ Ｐゴシック" w:hint="eastAsia"/>
          <w:kern w:val="0"/>
          <w:sz w:val="20"/>
          <w:szCs w:val="20"/>
        </w:rPr>
        <w:t>⑦</w:t>
      </w:r>
      <w:r w:rsidRPr="00B4091D">
        <w:rPr>
          <w:rFonts w:ascii="ＭＳ Ｐゴシック" w:eastAsia="ＭＳ Ｐゴシック" w:hAnsi="ＭＳ Ｐゴシック" w:cs="Times New Roman"/>
          <w:kern w:val="0"/>
          <w:sz w:val="14"/>
          <w:szCs w:val="14"/>
        </w:rPr>
        <w:t>   </w:t>
      </w:r>
      <w:r w:rsidRPr="00B4091D">
        <w:rPr>
          <w:rFonts w:ascii="ＭＳ Ｐゴシック" w:eastAsia="ＭＳ Ｐゴシック" w:hAnsi="ＭＳ Ｐゴシック" w:cs="ＭＳ Ｐゴシック" w:hint="eastAsia"/>
          <w:kern w:val="0"/>
          <w:sz w:val="20"/>
          <w:szCs w:val="20"/>
        </w:rPr>
        <w:t>趣旨が近い設えを設ける場合は、それぞれの設えの棲み分けを明確にしておく必要がある。</w:t>
      </w:r>
    </w:p>
    <w:p w14:paraId="6421DA9C" w14:textId="77777777" w:rsidR="00B4091D" w:rsidRPr="00B4091D" w:rsidRDefault="00B4091D" w:rsidP="00B4091D">
      <w:pPr>
        <w:widowControl/>
        <w:ind w:left="360" w:hanging="360"/>
        <w:jc w:val="left"/>
        <w:rPr>
          <w:rFonts w:ascii="ＭＳ Ｐゴシック" w:eastAsia="ＭＳ Ｐゴシック" w:hAnsi="ＭＳ Ｐゴシック" w:cs="ＭＳ Ｐゴシック" w:hint="eastAsia"/>
          <w:kern w:val="0"/>
          <w:sz w:val="27"/>
          <w:szCs w:val="27"/>
        </w:rPr>
      </w:pPr>
    </w:p>
    <w:p w14:paraId="321FA866" w14:textId="77777777" w:rsidR="00B4091D" w:rsidRPr="00B4091D" w:rsidRDefault="00B4091D" w:rsidP="00B4091D">
      <w:pPr>
        <w:widowControl/>
        <w:jc w:val="left"/>
        <w:rPr>
          <w:rFonts w:ascii="ＭＳ Ｐゴシック" w:eastAsia="ＭＳ Ｐゴシック" w:hAnsi="ＭＳ Ｐゴシック" w:cs="ＭＳ Ｐゴシック"/>
          <w:kern w:val="0"/>
          <w:sz w:val="20"/>
          <w:szCs w:val="20"/>
        </w:rPr>
      </w:pPr>
      <w:r w:rsidRPr="00B4091D">
        <w:rPr>
          <w:rFonts w:ascii="ＭＳ Ｐゴシック" w:eastAsia="ＭＳ Ｐゴシック" w:hAnsi="ＭＳ Ｐゴシック" w:cs="ＭＳ Ｐゴシック" w:hint="eastAsia"/>
          <w:kern w:val="0"/>
          <w:sz w:val="20"/>
          <w:szCs w:val="20"/>
        </w:rPr>
        <w:t>【運動面】</w:t>
      </w:r>
    </w:p>
    <w:p w14:paraId="187DE45A" w14:textId="305CA723" w:rsidR="00BF5117" w:rsidRPr="00B4091D" w:rsidRDefault="00B4091D" w:rsidP="00B4091D">
      <w:pPr>
        <w:widowControl/>
        <w:jc w:val="left"/>
        <w:rPr>
          <w:rFonts w:ascii="ＭＳ Ｐゴシック" w:eastAsia="ＭＳ Ｐゴシック" w:hAnsi="ＭＳ Ｐゴシック" w:cs="ＭＳ Ｐゴシック" w:hint="eastAsia"/>
          <w:kern w:val="0"/>
          <w:sz w:val="27"/>
          <w:szCs w:val="27"/>
        </w:rPr>
      </w:pPr>
      <w:r w:rsidRPr="00B4091D">
        <w:rPr>
          <w:rFonts w:ascii="ＭＳ Ｐゴシック" w:eastAsia="ＭＳ Ｐゴシック" w:hAnsi="ＭＳ Ｐゴシック" w:cs="ＭＳ Ｐゴシック" w:hint="eastAsia"/>
          <w:kern w:val="0"/>
          <w:sz w:val="20"/>
          <w:szCs w:val="20"/>
        </w:rPr>
        <w:t>①</w:t>
      </w:r>
      <w:r w:rsidRPr="00B4091D">
        <w:rPr>
          <w:rFonts w:ascii="ＭＳ Ｐゴシック" w:eastAsia="ＭＳ Ｐゴシック" w:hAnsi="ＭＳ Ｐゴシック" w:cs="Times New Roman"/>
          <w:kern w:val="0"/>
          <w:sz w:val="14"/>
          <w:szCs w:val="14"/>
        </w:rPr>
        <w:t>   </w:t>
      </w:r>
      <w:r w:rsidRPr="00B4091D">
        <w:rPr>
          <w:rFonts w:ascii="ＭＳ Ｐゴシック" w:eastAsia="ＭＳ Ｐゴシック" w:hAnsi="ＭＳ Ｐゴシック" w:hint="eastAsia"/>
          <w:sz w:val="20"/>
          <w:szCs w:val="20"/>
        </w:rPr>
        <w:t>オープニングムービーは担当委員会以外の会員にも確認と指摘をしてもらうと良い。</w:t>
      </w:r>
    </w:p>
    <w:sectPr w:rsidR="00BF5117" w:rsidRPr="00B4091D" w:rsidSect="006205A2">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D2331B" w14:textId="77777777" w:rsidR="002F031E" w:rsidRDefault="002F031E" w:rsidP="001F212A">
      <w:r>
        <w:separator/>
      </w:r>
    </w:p>
  </w:endnote>
  <w:endnote w:type="continuationSeparator" w:id="0">
    <w:p w14:paraId="219B6FBD" w14:textId="77777777" w:rsidR="002F031E" w:rsidRDefault="002F031E" w:rsidP="001F2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1E69EC" w14:textId="77777777" w:rsidR="002F031E" w:rsidRDefault="002F031E" w:rsidP="001F212A">
      <w:r>
        <w:separator/>
      </w:r>
    </w:p>
  </w:footnote>
  <w:footnote w:type="continuationSeparator" w:id="0">
    <w:p w14:paraId="68C97802" w14:textId="77777777" w:rsidR="002F031E" w:rsidRDefault="002F031E" w:rsidP="001F21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4571BB"/>
    <w:multiLevelType w:val="hybridMultilevel"/>
    <w:tmpl w:val="2FF88D8C"/>
    <w:lvl w:ilvl="0" w:tplc="538807CA">
      <w:start w:val="1"/>
      <w:numFmt w:val="decimalEnclosedCircle"/>
      <w:lvlText w:val="%1"/>
      <w:lvlJc w:val="left"/>
      <w:pPr>
        <w:ind w:left="360" w:hanging="360"/>
      </w:pPr>
      <w:rPr>
        <w:rFonts w:hint="default"/>
        <w:color w:val="FF0000"/>
        <w:sz w:val="2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648835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08C"/>
    <w:rsid w:val="000A0886"/>
    <w:rsid w:val="001F212A"/>
    <w:rsid w:val="002F031E"/>
    <w:rsid w:val="00360709"/>
    <w:rsid w:val="004E6CDF"/>
    <w:rsid w:val="00544A7A"/>
    <w:rsid w:val="006205A2"/>
    <w:rsid w:val="006D151E"/>
    <w:rsid w:val="006D1F26"/>
    <w:rsid w:val="00717BE7"/>
    <w:rsid w:val="00972CC5"/>
    <w:rsid w:val="00A251ED"/>
    <w:rsid w:val="00A72B12"/>
    <w:rsid w:val="00B4091D"/>
    <w:rsid w:val="00BB4959"/>
    <w:rsid w:val="00BD44DE"/>
    <w:rsid w:val="00BF5117"/>
    <w:rsid w:val="00C05ED5"/>
    <w:rsid w:val="00D16AFB"/>
    <w:rsid w:val="00E820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9E952F"/>
  <w15:chartTrackingRefBased/>
  <w15:docId w15:val="{647392D2-ECEB-46B8-A448-E401973A0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212A"/>
    <w:pPr>
      <w:tabs>
        <w:tab w:val="center" w:pos="4252"/>
        <w:tab w:val="right" w:pos="8504"/>
      </w:tabs>
      <w:snapToGrid w:val="0"/>
    </w:pPr>
  </w:style>
  <w:style w:type="character" w:customStyle="1" w:styleId="a4">
    <w:name w:val="ヘッダー (文字)"/>
    <w:basedOn w:val="a0"/>
    <w:link w:val="a3"/>
    <w:uiPriority w:val="99"/>
    <w:rsid w:val="001F212A"/>
  </w:style>
  <w:style w:type="paragraph" w:styleId="a5">
    <w:name w:val="footer"/>
    <w:basedOn w:val="a"/>
    <w:link w:val="a6"/>
    <w:uiPriority w:val="99"/>
    <w:unhideWhenUsed/>
    <w:rsid w:val="001F212A"/>
    <w:pPr>
      <w:tabs>
        <w:tab w:val="center" w:pos="4252"/>
        <w:tab w:val="right" w:pos="8504"/>
      </w:tabs>
      <w:snapToGrid w:val="0"/>
    </w:pPr>
  </w:style>
  <w:style w:type="character" w:customStyle="1" w:styleId="a6">
    <w:name w:val="フッター (文字)"/>
    <w:basedOn w:val="a0"/>
    <w:link w:val="a5"/>
    <w:uiPriority w:val="99"/>
    <w:rsid w:val="001F212A"/>
  </w:style>
  <w:style w:type="paragraph" w:styleId="a7">
    <w:name w:val="List Paragraph"/>
    <w:basedOn w:val="a"/>
    <w:uiPriority w:val="34"/>
    <w:qFormat/>
    <w:rsid w:val="001F212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142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92</Words>
  <Characters>525</Characters>
  <Application>Microsoft Office Word</Application>
  <DocSecurity>0</DocSecurity>
  <Lines>4</Lines>
  <Paragraphs>1</Paragraphs>
  <ScaleCrop>false</ScaleCrop>
  <Company/>
  <LinksUpToDate>false</LinksUpToDate>
  <CharactersWithSpaces>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t-sugimoto</dc:creator>
  <cp:keywords/>
  <dc:description/>
  <cp:lastModifiedBy>公一 伊藤</cp:lastModifiedBy>
  <cp:revision>8</cp:revision>
  <cp:lastPrinted>2024-08-07T09:07:00Z</cp:lastPrinted>
  <dcterms:created xsi:type="dcterms:W3CDTF">2021-08-10T01:04:00Z</dcterms:created>
  <dcterms:modified xsi:type="dcterms:W3CDTF">2025-08-05T01:57:00Z</dcterms:modified>
</cp:coreProperties>
</file>